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A6685" w14:textId="77777777" w:rsidR="00DF002B" w:rsidRDefault="00251EBF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Aesthetic Complications &amp; Emergency Advice</w:t>
      </w:r>
    </w:p>
    <w:p w14:paraId="105BFB9F" w14:textId="77777777" w:rsidR="00DF002B" w:rsidRDefault="00251EBF">
      <w:pPr>
        <w:ind w:left="-5"/>
      </w:pPr>
      <w:r>
        <w:rPr>
          <w:b/>
        </w:rPr>
        <w:t>Document Number:</w:t>
      </w:r>
      <w:r>
        <w:t xml:space="preserve"> NLM-PI-016</w:t>
      </w:r>
    </w:p>
    <w:p w14:paraId="33D0CD9E" w14:textId="77777777" w:rsidR="00DF002B" w:rsidRDefault="00251EBF">
      <w:pPr>
        <w:ind w:left="-5"/>
      </w:pPr>
      <w:r>
        <w:rPr>
          <w:b/>
        </w:rPr>
        <w:t>Version:</w:t>
      </w:r>
      <w:r>
        <w:t xml:space="preserve"> 1.0</w:t>
      </w:r>
    </w:p>
    <w:p w14:paraId="6C6CEB7B" w14:textId="77777777" w:rsidR="00DF002B" w:rsidRDefault="00251EBF">
      <w:pPr>
        <w:ind w:left="-5"/>
      </w:pPr>
      <w:r>
        <w:rPr>
          <w:b/>
        </w:rPr>
        <w:t>Effective Date:</w:t>
      </w:r>
      <w:r>
        <w:t xml:space="preserve"> July 2026</w:t>
      </w:r>
    </w:p>
    <w:p w14:paraId="2992B9A8" w14:textId="77777777" w:rsidR="00DF002B" w:rsidRDefault="00251EBF">
      <w:pPr>
        <w:ind w:left="-5"/>
      </w:pPr>
      <w:r>
        <w:rPr>
          <w:b/>
        </w:rPr>
        <w:t>Review Date:</w:t>
      </w:r>
      <w:r>
        <w:t xml:space="preserve"> July 2027</w:t>
      </w:r>
    </w:p>
    <w:p w14:paraId="7CE93220" w14:textId="77777777" w:rsidR="00DF002B" w:rsidRDefault="00251EBF">
      <w:pPr>
        <w:spacing w:after="7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1934FC80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5102C9B" wp14:editId="388C27E7">
                <wp:extent cx="5578801" cy="9525"/>
                <wp:effectExtent l="0" t="0" r="0" b="0"/>
                <wp:docPr id="2786" name="Group 2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07" name="Shape 400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86" style="width:439.276pt;height:0.75pt;mso-position-horizontal-relative:char;mso-position-vertical-relative:line" coordsize="55788,95">
                <v:shape id="Shape 400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0C76C2E" w14:textId="77777777" w:rsidR="00DF002B" w:rsidRDefault="00251EBF">
      <w:pPr>
        <w:pStyle w:val="Heading1"/>
        <w:ind w:left="-5"/>
      </w:pPr>
      <w:r>
        <w:t>Your Safety Is Our Priority</w:t>
      </w:r>
    </w:p>
    <w:p w14:paraId="1D8DE499" w14:textId="77777777" w:rsidR="00DF002B" w:rsidRDefault="00251EBF">
      <w:pPr>
        <w:spacing w:after="327"/>
      </w:pPr>
      <w:r>
        <w:t>Although serious complications following aesthetic treatments are uncommon, recognising them early is extremely important.</w:t>
      </w:r>
    </w:p>
    <w:p w14:paraId="67878AC9" w14:textId="77777777" w:rsidR="00DF002B" w:rsidRDefault="00251EBF">
      <w:pPr>
        <w:spacing w:after="333"/>
      </w:pPr>
      <w:r>
        <w:t>Please read this leaflet carefully and keep it somewhere easily accessible.</w:t>
      </w:r>
    </w:p>
    <w:p w14:paraId="55E42C9E" w14:textId="77777777" w:rsidR="00DF002B" w:rsidRDefault="00251EBF">
      <w:pPr>
        <w:spacing w:after="333"/>
      </w:pPr>
      <w:r>
        <w:t xml:space="preserve">If you are ever unsure about your symptoms, </w:t>
      </w:r>
      <w:r>
        <w:rPr>
          <w:b/>
        </w:rPr>
        <w:t xml:space="preserve">contact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 immediately</w:t>
      </w:r>
      <w:r>
        <w:t>.</w:t>
      </w:r>
    </w:p>
    <w:p w14:paraId="2D907CF2" w14:textId="77777777" w:rsidR="00DF002B" w:rsidRDefault="00251EBF">
      <w:pPr>
        <w:spacing w:after="75"/>
      </w:pPr>
      <w:r>
        <w:t>Early assessment often allows prompt treatment and the best possible outcome.</w:t>
      </w:r>
    </w:p>
    <w:p w14:paraId="1B1617B3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3E3A17B" wp14:editId="7EB6E058">
                <wp:extent cx="5578801" cy="9525"/>
                <wp:effectExtent l="0" t="0" r="0" b="0"/>
                <wp:docPr id="2787" name="Group 2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09" name="Shape 400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87" style="width:439.276pt;height:0.75pt;mso-position-horizontal-relative:char;mso-position-vertical-relative:line" coordsize="55788,95">
                <v:shape id="Shape 401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997E1F4" w14:textId="77777777" w:rsidR="00DF002B" w:rsidRDefault="00251EBF">
      <w:pPr>
        <w:pStyle w:val="Heading1"/>
        <w:ind w:left="-5"/>
      </w:pPr>
      <w:r>
        <w:t>GREEN – Normal Recovery</w:t>
      </w:r>
    </w:p>
    <w:p w14:paraId="12C422C3" w14:textId="77777777" w:rsidR="00DF002B" w:rsidRDefault="00251EBF">
      <w:pPr>
        <w:spacing w:after="335"/>
      </w:pPr>
      <w:r>
        <w:t>The following are common after many aesthetic treatments and usually improve without medical treatment:</w:t>
      </w:r>
    </w:p>
    <w:p w14:paraId="09765382" w14:textId="77777777" w:rsidR="00DF002B" w:rsidRDefault="00251EBF">
      <w:pPr>
        <w:spacing w:after="341"/>
      </w:pPr>
      <w:r>
        <w:t xml:space="preserve"> Mild redness</w:t>
      </w:r>
    </w:p>
    <w:p w14:paraId="1B6E4C57" w14:textId="77777777" w:rsidR="00DF002B" w:rsidRDefault="00251EBF">
      <w:pPr>
        <w:spacing w:after="341"/>
      </w:pPr>
      <w:r>
        <w:t xml:space="preserve"> Mild swelling</w:t>
      </w:r>
    </w:p>
    <w:p w14:paraId="71735C3A" w14:textId="77777777" w:rsidR="00DF002B" w:rsidRDefault="00251EBF">
      <w:pPr>
        <w:spacing w:after="341"/>
      </w:pPr>
      <w:r>
        <w:t xml:space="preserve"> Bruising</w:t>
      </w:r>
    </w:p>
    <w:p w14:paraId="71A606DE" w14:textId="77777777" w:rsidR="00DF002B" w:rsidRDefault="00251EBF">
      <w:pPr>
        <w:spacing w:after="341"/>
      </w:pPr>
      <w:r>
        <w:t xml:space="preserve"> Tenderness</w:t>
      </w:r>
    </w:p>
    <w:p w14:paraId="09625EC6" w14:textId="77777777" w:rsidR="00DF002B" w:rsidRDefault="00251EBF">
      <w:pPr>
        <w:spacing w:after="341"/>
      </w:pPr>
      <w:r>
        <w:t xml:space="preserve"> Small injection site bumps</w:t>
      </w:r>
    </w:p>
    <w:p w14:paraId="1DDA899B" w14:textId="77777777" w:rsidR="00DF002B" w:rsidRDefault="00251EBF">
      <w:pPr>
        <w:spacing w:after="341"/>
      </w:pPr>
      <w:r>
        <w:t xml:space="preserve"> Mild itching</w:t>
      </w:r>
    </w:p>
    <w:p w14:paraId="63DDB135" w14:textId="77777777" w:rsidR="00DF002B" w:rsidRDefault="00251EBF">
      <w:pPr>
        <w:spacing w:after="341"/>
      </w:pPr>
      <w:r>
        <w:t xml:space="preserve"> Temporary tightness</w:t>
      </w:r>
    </w:p>
    <w:p w14:paraId="4AE43D68" w14:textId="77777777" w:rsidR="00DF002B" w:rsidRDefault="00251EBF">
      <w:pPr>
        <w:spacing w:after="333"/>
      </w:pPr>
      <w:r>
        <w:t xml:space="preserve"> Minor discomfort</w:t>
      </w:r>
    </w:p>
    <w:p w14:paraId="3114A1FD" w14:textId="77777777" w:rsidR="00DF002B" w:rsidRDefault="00251EBF">
      <w:r>
        <w:t>These symptoms normally improve over several days.</w:t>
      </w:r>
    </w:p>
    <w:p w14:paraId="7F972D44" w14:textId="77777777" w:rsidR="00DF002B" w:rsidRDefault="00251EBF">
      <w:pPr>
        <w:spacing w:after="75"/>
      </w:pPr>
      <w:r>
        <w:t>If they become progressively worse instead of improving, please contact us.</w:t>
      </w:r>
    </w:p>
    <w:p w14:paraId="65B0790B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8C98921" wp14:editId="769E85E3">
                <wp:extent cx="5578801" cy="9525"/>
                <wp:effectExtent l="0" t="0" r="0" b="0"/>
                <wp:docPr id="2942" name="Group 29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11" name="Shape 401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42" style="width:439.276pt;height:0.75pt;mso-position-horizontal-relative:char;mso-position-vertical-relative:line" coordsize="55788,95">
                <v:shape id="Shape 401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E209834" w14:textId="77777777" w:rsidR="00DF002B" w:rsidRDefault="00251EBF">
      <w:pPr>
        <w:pStyle w:val="Heading1"/>
        <w:ind w:left="-5"/>
      </w:pPr>
      <w:r>
        <w:lastRenderedPageBreak/>
        <w:t xml:space="preserve">AMBER – Contact </w:t>
      </w:r>
      <w:proofErr w:type="spellStart"/>
      <w:r>
        <w:t>NurseLed</w:t>
      </w:r>
      <w:proofErr w:type="spellEnd"/>
      <w:r>
        <w:t xml:space="preserve"> Medical Today</w:t>
      </w:r>
    </w:p>
    <w:p w14:paraId="037BCA60" w14:textId="77777777" w:rsidR="00DF002B" w:rsidRDefault="00251EBF">
      <w:pPr>
        <w:spacing w:after="333"/>
      </w:pPr>
      <w:r>
        <w:t xml:space="preserve">Please contact us </w:t>
      </w:r>
      <w:r>
        <w:rPr>
          <w:b/>
        </w:rPr>
        <w:t>as soon as possible</w:t>
      </w:r>
      <w:r>
        <w:t xml:space="preserve"> if you develop:</w:t>
      </w:r>
    </w:p>
    <w:p w14:paraId="3F0F834A" w14:textId="77777777" w:rsidR="00DF002B" w:rsidRDefault="00251EBF">
      <w:pPr>
        <w:numPr>
          <w:ilvl w:val="0"/>
          <w:numId w:val="1"/>
        </w:numPr>
        <w:ind w:hanging="114"/>
      </w:pPr>
      <w:r>
        <w:t>Increasing redness after the first 24–48 hours</w:t>
      </w:r>
    </w:p>
    <w:p w14:paraId="512C937C" w14:textId="77777777" w:rsidR="00DF002B" w:rsidRDefault="00251EBF">
      <w:pPr>
        <w:numPr>
          <w:ilvl w:val="0"/>
          <w:numId w:val="1"/>
        </w:numPr>
        <w:ind w:hanging="114"/>
      </w:pPr>
      <w:r>
        <w:t>Increasing pain</w:t>
      </w:r>
    </w:p>
    <w:p w14:paraId="3622E193" w14:textId="77777777" w:rsidR="00DF002B" w:rsidRDefault="00251EBF">
      <w:pPr>
        <w:numPr>
          <w:ilvl w:val="0"/>
          <w:numId w:val="1"/>
        </w:numPr>
        <w:ind w:hanging="114"/>
      </w:pPr>
      <w:r>
        <w:t>Increasing swelling</w:t>
      </w:r>
    </w:p>
    <w:p w14:paraId="7334A2F6" w14:textId="77777777" w:rsidR="00DF002B" w:rsidRDefault="00251EBF">
      <w:pPr>
        <w:numPr>
          <w:ilvl w:val="0"/>
          <w:numId w:val="1"/>
        </w:numPr>
        <w:ind w:hanging="114"/>
      </w:pPr>
      <w:r>
        <w:t>Warm skin around the treatment area</w:t>
      </w:r>
    </w:p>
    <w:p w14:paraId="455C9A0C" w14:textId="77777777" w:rsidR="00DF002B" w:rsidRDefault="00251EBF">
      <w:pPr>
        <w:numPr>
          <w:ilvl w:val="0"/>
          <w:numId w:val="1"/>
        </w:numPr>
        <w:ind w:hanging="114"/>
      </w:pPr>
      <w:r>
        <w:t>Pus or discharge</w:t>
      </w:r>
    </w:p>
    <w:p w14:paraId="0C8EA0BE" w14:textId="77777777" w:rsidR="00DF002B" w:rsidRDefault="00251EBF">
      <w:pPr>
        <w:numPr>
          <w:ilvl w:val="0"/>
          <w:numId w:val="1"/>
        </w:numPr>
        <w:ind w:hanging="114"/>
      </w:pPr>
      <w:r>
        <w:t>Fever</w:t>
      </w:r>
    </w:p>
    <w:p w14:paraId="56B95F74" w14:textId="77777777" w:rsidR="00DF002B" w:rsidRDefault="00251EBF">
      <w:pPr>
        <w:numPr>
          <w:ilvl w:val="0"/>
          <w:numId w:val="1"/>
        </w:numPr>
        <w:ind w:hanging="114"/>
      </w:pPr>
      <w:r>
        <w:t>Persistent bruising that concerns you</w:t>
      </w:r>
    </w:p>
    <w:p w14:paraId="208FDB74" w14:textId="77777777" w:rsidR="00DF002B" w:rsidRDefault="00251EBF">
      <w:pPr>
        <w:numPr>
          <w:ilvl w:val="0"/>
          <w:numId w:val="1"/>
        </w:numPr>
        <w:ind w:hanging="114"/>
      </w:pPr>
      <w:r>
        <w:t>New lumps developing several weeks after treatment</w:t>
      </w:r>
    </w:p>
    <w:p w14:paraId="49E2C3B6" w14:textId="77777777" w:rsidR="00DF002B" w:rsidRDefault="00251EBF">
      <w:pPr>
        <w:numPr>
          <w:ilvl w:val="0"/>
          <w:numId w:val="1"/>
        </w:numPr>
        <w:ind w:hanging="114"/>
      </w:pPr>
      <w:r>
        <w:t>Persistent swelling</w:t>
      </w:r>
    </w:p>
    <w:p w14:paraId="1B7AFD67" w14:textId="77777777" w:rsidR="00DF002B" w:rsidRDefault="00251EBF">
      <w:pPr>
        <w:numPr>
          <w:ilvl w:val="0"/>
          <w:numId w:val="1"/>
        </w:numPr>
        <w:ind w:hanging="114"/>
      </w:pPr>
      <w:r>
        <w:t>Cold sore outbreak</w:t>
      </w:r>
    </w:p>
    <w:p w14:paraId="58581B8D" w14:textId="77777777" w:rsidR="00DF002B" w:rsidRDefault="00251EBF">
      <w:pPr>
        <w:numPr>
          <w:ilvl w:val="0"/>
          <w:numId w:val="1"/>
        </w:numPr>
        <w:ind w:hanging="114"/>
      </w:pPr>
      <w:r>
        <w:t>Wounds that are not healing</w:t>
      </w:r>
    </w:p>
    <w:p w14:paraId="4725E6D6" w14:textId="77777777" w:rsidR="00DF002B" w:rsidRDefault="00251EBF">
      <w:pPr>
        <w:numPr>
          <w:ilvl w:val="0"/>
          <w:numId w:val="1"/>
        </w:numPr>
        <w:spacing w:after="213"/>
        <w:ind w:hanging="114"/>
      </w:pPr>
      <w:r>
        <w:t>Any unexpected reaction</w:t>
      </w:r>
    </w:p>
    <w:p w14:paraId="141567D4" w14:textId="77777777" w:rsidR="00DF002B" w:rsidRDefault="00251EBF">
      <w:pPr>
        <w:spacing w:after="75"/>
      </w:pPr>
      <w:r>
        <w:t>Prompt review may prevent further complications.</w:t>
      </w:r>
    </w:p>
    <w:p w14:paraId="143CD974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A833992" wp14:editId="5744634A">
                <wp:extent cx="5578801" cy="9525"/>
                <wp:effectExtent l="0" t="0" r="0" b="0"/>
                <wp:docPr id="2943" name="Group 29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13" name="Shape 401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43" style="width:439.276pt;height:0.749969pt;mso-position-horizontal-relative:char;mso-position-vertical-relative:line" coordsize="55788,95">
                <v:shape id="Shape 401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D6EFBC6" w14:textId="77777777" w:rsidR="00DF002B" w:rsidRDefault="00251EBF">
      <w:pPr>
        <w:pStyle w:val="Heading1"/>
        <w:ind w:left="-5"/>
      </w:pPr>
      <w:r>
        <w:t>RED – Seek Immediate Medical Advice</w:t>
      </w:r>
    </w:p>
    <w:p w14:paraId="25BDC375" w14:textId="77777777" w:rsidR="00DF002B" w:rsidRDefault="00251EBF">
      <w:pPr>
        <w:spacing w:after="333"/>
      </w:pPr>
      <w:r>
        <w:t>Certain symptoms require urgent assessment.</w:t>
      </w:r>
    </w:p>
    <w:p w14:paraId="7C0021F6" w14:textId="77777777" w:rsidR="00DF002B" w:rsidRDefault="00251EBF">
      <w:pPr>
        <w:spacing w:after="435"/>
      </w:pPr>
      <w:r>
        <w:t>These include:</w:t>
      </w:r>
    </w:p>
    <w:p w14:paraId="2C23DEFE" w14:textId="77777777" w:rsidR="00DF002B" w:rsidRDefault="00251EBF">
      <w:pPr>
        <w:pStyle w:val="Heading2"/>
        <w:ind w:left="-5"/>
      </w:pPr>
      <w:r>
        <w:t>Possible Vascular Occlusion</w:t>
      </w:r>
    </w:p>
    <w:p w14:paraId="772E7D3A" w14:textId="77777777" w:rsidR="00DF002B" w:rsidRDefault="00251EBF">
      <w:pPr>
        <w:spacing w:after="333"/>
      </w:pPr>
      <w:r>
        <w:t>Although rare, dermal filler may accidentally reduce blood flow to the skin.</w:t>
      </w:r>
    </w:p>
    <w:p w14:paraId="4D871ACC" w14:textId="77777777" w:rsidR="00DF002B" w:rsidRDefault="00251EBF">
      <w:pPr>
        <w:spacing w:after="333"/>
      </w:pPr>
      <w:r>
        <w:t>Symptoms include:</w:t>
      </w:r>
    </w:p>
    <w:p w14:paraId="531BE058" w14:textId="77777777" w:rsidR="00DF002B" w:rsidRDefault="00251EBF">
      <w:pPr>
        <w:numPr>
          <w:ilvl w:val="0"/>
          <w:numId w:val="2"/>
        </w:numPr>
        <w:ind w:hanging="114"/>
      </w:pPr>
      <w:r>
        <w:t>Severe pain</w:t>
      </w:r>
    </w:p>
    <w:p w14:paraId="6F7A80CF" w14:textId="77777777" w:rsidR="00DF002B" w:rsidRDefault="00251EBF">
      <w:pPr>
        <w:numPr>
          <w:ilvl w:val="0"/>
          <w:numId w:val="2"/>
        </w:numPr>
        <w:ind w:hanging="114"/>
      </w:pPr>
      <w:r>
        <w:t>Pain becoming worse rather than better</w:t>
      </w:r>
    </w:p>
    <w:p w14:paraId="49AC742B" w14:textId="77777777" w:rsidR="00DF002B" w:rsidRDefault="00251EBF">
      <w:pPr>
        <w:numPr>
          <w:ilvl w:val="0"/>
          <w:numId w:val="2"/>
        </w:numPr>
        <w:ind w:hanging="114"/>
      </w:pPr>
      <w:r>
        <w:t>White skin</w:t>
      </w:r>
    </w:p>
    <w:p w14:paraId="77F16FE8" w14:textId="77777777" w:rsidR="00DF002B" w:rsidRDefault="00251EBF">
      <w:pPr>
        <w:numPr>
          <w:ilvl w:val="0"/>
          <w:numId w:val="2"/>
        </w:numPr>
        <w:ind w:hanging="114"/>
      </w:pPr>
      <w:r>
        <w:t>Grey skin</w:t>
      </w:r>
    </w:p>
    <w:p w14:paraId="045F12C4" w14:textId="77777777" w:rsidR="00DF002B" w:rsidRDefault="00251EBF">
      <w:pPr>
        <w:numPr>
          <w:ilvl w:val="0"/>
          <w:numId w:val="2"/>
        </w:numPr>
        <w:ind w:hanging="114"/>
      </w:pPr>
      <w:r>
        <w:t>Purple skin</w:t>
      </w:r>
    </w:p>
    <w:p w14:paraId="4E5FA9DE" w14:textId="77777777" w:rsidR="00DF002B" w:rsidRDefault="00251EBF">
      <w:pPr>
        <w:numPr>
          <w:ilvl w:val="0"/>
          <w:numId w:val="2"/>
        </w:numPr>
        <w:ind w:hanging="114"/>
      </w:pPr>
      <w:r>
        <w:t>Black skin</w:t>
      </w:r>
    </w:p>
    <w:p w14:paraId="47047A1F" w14:textId="77777777" w:rsidR="00DF002B" w:rsidRDefault="00251EBF">
      <w:pPr>
        <w:numPr>
          <w:ilvl w:val="0"/>
          <w:numId w:val="2"/>
        </w:numPr>
        <w:ind w:hanging="114"/>
      </w:pPr>
      <w:r>
        <w:t>Mottled or blotchy appearance</w:t>
      </w:r>
    </w:p>
    <w:p w14:paraId="11CDD440" w14:textId="77777777" w:rsidR="00DF002B" w:rsidRDefault="00251EBF">
      <w:pPr>
        <w:numPr>
          <w:ilvl w:val="0"/>
          <w:numId w:val="2"/>
        </w:numPr>
        <w:ind w:hanging="114"/>
      </w:pPr>
      <w:r>
        <w:t>Skin becoming cold</w:t>
      </w:r>
    </w:p>
    <w:p w14:paraId="20545EB0" w14:textId="77777777" w:rsidR="00DF002B" w:rsidRDefault="00251EBF">
      <w:pPr>
        <w:numPr>
          <w:ilvl w:val="0"/>
          <w:numId w:val="2"/>
        </w:numPr>
        <w:spacing w:after="213"/>
        <w:ind w:hanging="114"/>
      </w:pPr>
      <w:r>
        <w:t>Blistering</w:t>
      </w:r>
    </w:p>
    <w:p w14:paraId="5FC14BB2" w14:textId="77777777" w:rsidR="00DF002B" w:rsidRDefault="00251EBF">
      <w:pPr>
        <w:spacing w:after="333"/>
        <w:ind w:left="-5"/>
      </w:pPr>
      <w:r>
        <w:rPr>
          <w:b/>
        </w:rPr>
        <w:t>This is a medical emergency.</w:t>
      </w:r>
    </w:p>
    <w:p w14:paraId="1581C9A1" w14:textId="77777777" w:rsidR="00DF002B" w:rsidRDefault="00251EBF">
      <w:r>
        <w:t xml:space="preserve">Contact </w:t>
      </w:r>
      <w:proofErr w:type="spellStart"/>
      <w:r>
        <w:t>NurseLed</w:t>
      </w:r>
      <w:proofErr w:type="spellEnd"/>
      <w:r>
        <w:t xml:space="preserve"> Medical </w:t>
      </w:r>
      <w:r>
        <w:rPr>
          <w:b/>
        </w:rPr>
        <w:t>immediately</w:t>
      </w:r>
      <w:r>
        <w:t>.</w:t>
      </w:r>
    </w:p>
    <w:p w14:paraId="2F20D06C" w14:textId="77777777" w:rsidR="00DF002B" w:rsidRDefault="00251EBF">
      <w:pPr>
        <w:spacing w:after="75"/>
      </w:pPr>
      <w:r>
        <w:t>If you cannot contact us without delay, attend your nearest Emergency Department.</w:t>
      </w:r>
    </w:p>
    <w:p w14:paraId="18E89C26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5A1F222" wp14:editId="60D303E7">
                <wp:extent cx="5578801" cy="9525"/>
                <wp:effectExtent l="0" t="0" r="0" b="0"/>
                <wp:docPr id="2891" name="Group 2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15" name="Shape 401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91" style="width:439.276pt;height:0.75pt;mso-position-horizontal-relative:char;mso-position-vertical-relative:line" coordsize="55788,95">
                <v:shape id="Shape 401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EBB1A46" w14:textId="77777777" w:rsidR="00DF002B" w:rsidRDefault="00251EBF">
      <w:pPr>
        <w:pStyle w:val="Heading1"/>
        <w:ind w:left="-5"/>
      </w:pPr>
      <w:r>
        <w:lastRenderedPageBreak/>
        <w:t>Vision Changes</w:t>
      </w:r>
    </w:p>
    <w:p w14:paraId="5AEBB94F" w14:textId="77777777" w:rsidR="00DF002B" w:rsidRDefault="00251EBF">
      <w:pPr>
        <w:spacing w:after="333"/>
      </w:pPr>
      <w:r>
        <w:t>Very rarely, filler can affect the blood supply to the eye.</w:t>
      </w:r>
    </w:p>
    <w:p w14:paraId="2030E949" w14:textId="77777777" w:rsidR="00DF002B" w:rsidRDefault="00251EBF">
      <w:pPr>
        <w:spacing w:after="333"/>
      </w:pPr>
      <w:r>
        <w:t>Symptoms include:</w:t>
      </w:r>
    </w:p>
    <w:p w14:paraId="0F726A57" w14:textId="77777777" w:rsidR="00DF002B" w:rsidRDefault="00251EBF">
      <w:pPr>
        <w:numPr>
          <w:ilvl w:val="0"/>
          <w:numId w:val="3"/>
        </w:numPr>
        <w:ind w:firstLine="486"/>
      </w:pPr>
      <w:r>
        <w:t>Blurred vision</w:t>
      </w:r>
    </w:p>
    <w:p w14:paraId="336656C2" w14:textId="77777777" w:rsidR="00DF002B" w:rsidRDefault="00251EBF">
      <w:pPr>
        <w:numPr>
          <w:ilvl w:val="0"/>
          <w:numId w:val="3"/>
        </w:numPr>
        <w:ind w:firstLine="486"/>
      </w:pPr>
      <w:r>
        <w:t>Double vision</w:t>
      </w:r>
    </w:p>
    <w:p w14:paraId="781B316E" w14:textId="77777777" w:rsidR="00DF002B" w:rsidRDefault="00251EBF">
      <w:pPr>
        <w:numPr>
          <w:ilvl w:val="0"/>
          <w:numId w:val="3"/>
        </w:numPr>
        <w:ind w:firstLine="486"/>
      </w:pPr>
      <w:r>
        <w:t>Loss of vision</w:t>
      </w:r>
    </w:p>
    <w:p w14:paraId="46444AD0" w14:textId="77777777" w:rsidR="00DF002B" w:rsidRDefault="00251EBF">
      <w:pPr>
        <w:numPr>
          <w:ilvl w:val="0"/>
          <w:numId w:val="3"/>
        </w:numPr>
        <w:ind w:firstLine="486"/>
      </w:pPr>
      <w:r>
        <w:t>Dark curtain across your vision</w:t>
      </w:r>
    </w:p>
    <w:p w14:paraId="44F6DF29" w14:textId="77777777" w:rsidR="00DF002B" w:rsidRDefault="00251EBF">
      <w:pPr>
        <w:numPr>
          <w:ilvl w:val="0"/>
          <w:numId w:val="3"/>
        </w:numPr>
        <w:spacing w:after="120" w:line="492" w:lineRule="auto"/>
        <w:ind w:firstLine="486"/>
      </w:pPr>
      <w:r>
        <w:t xml:space="preserve">Severe eye pain </w:t>
      </w:r>
      <w:r>
        <w:rPr>
          <w:b/>
        </w:rPr>
        <w:t>Call 999 immediately.</w:t>
      </w:r>
    </w:p>
    <w:p w14:paraId="4DDBFA51" w14:textId="77777777" w:rsidR="00DF002B" w:rsidRDefault="00251EBF">
      <w:pPr>
        <w:spacing w:after="333"/>
      </w:pPr>
      <w:r>
        <w:t>Do not wait to see if symptoms improve.</w:t>
      </w:r>
    </w:p>
    <w:p w14:paraId="0B1EC7C7" w14:textId="77777777" w:rsidR="00DF002B" w:rsidRDefault="00251EBF">
      <w:pPr>
        <w:spacing w:after="75"/>
      </w:pPr>
      <w:r>
        <w:t xml:space="preserve">Then contact </w:t>
      </w:r>
      <w:proofErr w:type="spellStart"/>
      <w:r>
        <w:t>NurseLed</w:t>
      </w:r>
      <w:proofErr w:type="spellEnd"/>
      <w:r>
        <w:t xml:space="preserve"> Medical.</w:t>
      </w:r>
    </w:p>
    <w:p w14:paraId="36E2C24F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A499102" wp14:editId="134CB646">
                <wp:extent cx="5578801" cy="9525"/>
                <wp:effectExtent l="0" t="0" r="0" b="0"/>
                <wp:docPr id="2892" name="Group 2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17" name="Shape 401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92" style="width:439.276pt;height:0.75pt;mso-position-horizontal-relative:char;mso-position-vertical-relative:line" coordsize="55788,95">
                <v:shape id="Shape 401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4452033" w14:textId="77777777" w:rsidR="00DF002B" w:rsidRDefault="00251EBF">
      <w:pPr>
        <w:pStyle w:val="Heading1"/>
        <w:ind w:left="-5"/>
      </w:pPr>
      <w:r>
        <w:t>Severe Allergic Reaction (Anaphylaxis)</w:t>
      </w:r>
    </w:p>
    <w:p w14:paraId="5AF113A6" w14:textId="77777777" w:rsidR="00DF002B" w:rsidRDefault="00251EBF">
      <w:pPr>
        <w:spacing w:after="333"/>
      </w:pPr>
      <w:r>
        <w:t>Symptoms include:</w:t>
      </w:r>
    </w:p>
    <w:p w14:paraId="6D8BC050" w14:textId="77777777" w:rsidR="00DF002B" w:rsidRDefault="00251EBF">
      <w:pPr>
        <w:numPr>
          <w:ilvl w:val="0"/>
          <w:numId w:val="4"/>
        </w:numPr>
        <w:ind w:hanging="114"/>
      </w:pPr>
      <w:r>
        <w:t>Difficulty breathing</w:t>
      </w:r>
    </w:p>
    <w:p w14:paraId="255DA451" w14:textId="77777777" w:rsidR="00DF002B" w:rsidRDefault="00251EBF">
      <w:pPr>
        <w:numPr>
          <w:ilvl w:val="0"/>
          <w:numId w:val="4"/>
        </w:numPr>
        <w:ind w:hanging="114"/>
      </w:pPr>
      <w:r>
        <w:t>Wheezing</w:t>
      </w:r>
    </w:p>
    <w:p w14:paraId="14757698" w14:textId="77777777" w:rsidR="00DF002B" w:rsidRDefault="00251EBF">
      <w:pPr>
        <w:numPr>
          <w:ilvl w:val="0"/>
          <w:numId w:val="4"/>
        </w:numPr>
        <w:ind w:hanging="114"/>
      </w:pPr>
      <w:r>
        <w:t>Swelling of the lips</w:t>
      </w:r>
    </w:p>
    <w:p w14:paraId="79535D69" w14:textId="77777777" w:rsidR="00DF002B" w:rsidRDefault="00251EBF">
      <w:pPr>
        <w:numPr>
          <w:ilvl w:val="0"/>
          <w:numId w:val="4"/>
        </w:numPr>
        <w:ind w:hanging="114"/>
      </w:pPr>
      <w:r>
        <w:t>Swelling of the tongue</w:t>
      </w:r>
    </w:p>
    <w:p w14:paraId="0E338E31" w14:textId="77777777" w:rsidR="00DF002B" w:rsidRDefault="00251EBF">
      <w:pPr>
        <w:numPr>
          <w:ilvl w:val="0"/>
          <w:numId w:val="4"/>
        </w:numPr>
        <w:ind w:hanging="114"/>
      </w:pPr>
      <w:r>
        <w:t>Swelling of the throat</w:t>
      </w:r>
    </w:p>
    <w:p w14:paraId="6AE2A9D1" w14:textId="77777777" w:rsidR="00DF002B" w:rsidRDefault="00251EBF">
      <w:pPr>
        <w:numPr>
          <w:ilvl w:val="0"/>
          <w:numId w:val="4"/>
        </w:numPr>
        <w:ind w:hanging="114"/>
      </w:pPr>
      <w:r>
        <w:t>Feeling faint</w:t>
      </w:r>
    </w:p>
    <w:p w14:paraId="1499A3BA" w14:textId="77777777" w:rsidR="00DF002B" w:rsidRDefault="00251EBF">
      <w:pPr>
        <w:numPr>
          <w:ilvl w:val="0"/>
          <w:numId w:val="4"/>
        </w:numPr>
        <w:spacing w:after="213"/>
        <w:ind w:hanging="114"/>
      </w:pPr>
      <w:r>
        <w:t>Collapse</w:t>
      </w:r>
    </w:p>
    <w:p w14:paraId="652AC027" w14:textId="77777777" w:rsidR="00DF002B" w:rsidRDefault="00251EBF">
      <w:pPr>
        <w:spacing w:after="75"/>
        <w:ind w:left="-5"/>
      </w:pPr>
      <w:r>
        <w:rPr>
          <w:b/>
        </w:rPr>
        <w:t>Call 999 immediately.</w:t>
      </w:r>
    </w:p>
    <w:p w14:paraId="341A911A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0F945EB" wp14:editId="75FBFB78">
                <wp:extent cx="5578801" cy="9525"/>
                <wp:effectExtent l="0" t="0" r="0" b="0"/>
                <wp:docPr id="2893" name="Group 28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19" name="Shape 401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93" style="width:439.276pt;height:0.75pt;mso-position-horizontal-relative:char;mso-position-vertical-relative:line" coordsize="55788,95">
                <v:shape id="Shape 402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A3D72BA" w14:textId="77777777" w:rsidR="00DF002B" w:rsidRDefault="00251EBF">
      <w:pPr>
        <w:pStyle w:val="Heading1"/>
        <w:ind w:left="-5"/>
      </w:pPr>
      <w:r>
        <w:t>Infection</w:t>
      </w:r>
    </w:p>
    <w:p w14:paraId="22673312" w14:textId="77777777" w:rsidR="00DF002B" w:rsidRDefault="00251EBF">
      <w:pPr>
        <w:spacing w:after="333"/>
      </w:pPr>
      <w:r>
        <w:t>Seek urgent assessment if you develop:</w:t>
      </w:r>
    </w:p>
    <w:p w14:paraId="6C1F09C9" w14:textId="77777777" w:rsidR="00DF002B" w:rsidRDefault="00251EBF">
      <w:pPr>
        <w:numPr>
          <w:ilvl w:val="0"/>
          <w:numId w:val="5"/>
        </w:numPr>
        <w:ind w:hanging="114"/>
      </w:pPr>
      <w:r>
        <w:t>Rapidly spreading redness</w:t>
      </w:r>
    </w:p>
    <w:p w14:paraId="7DC75276" w14:textId="77777777" w:rsidR="00DF002B" w:rsidRDefault="00251EBF">
      <w:pPr>
        <w:numPr>
          <w:ilvl w:val="0"/>
          <w:numId w:val="5"/>
        </w:numPr>
        <w:ind w:hanging="114"/>
      </w:pPr>
      <w:r>
        <w:t>Increasing pain</w:t>
      </w:r>
    </w:p>
    <w:p w14:paraId="62B36F2D" w14:textId="77777777" w:rsidR="00DF002B" w:rsidRDefault="00251EBF">
      <w:pPr>
        <w:numPr>
          <w:ilvl w:val="0"/>
          <w:numId w:val="5"/>
        </w:numPr>
        <w:ind w:hanging="114"/>
      </w:pPr>
      <w:r>
        <w:t>Increasing swelling</w:t>
      </w:r>
    </w:p>
    <w:p w14:paraId="18BD0A5C" w14:textId="77777777" w:rsidR="00DF002B" w:rsidRDefault="00251EBF">
      <w:pPr>
        <w:numPr>
          <w:ilvl w:val="0"/>
          <w:numId w:val="5"/>
        </w:numPr>
        <w:ind w:hanging="114"/>
      </w:pPr>
      <w:r>
        <w:t>Pus</w:t>
      </w:r>
    </w:p>
    <w:p w14:paraId="27432C50" w14:textId="77777777" w:rsidR="00DF002B" w:rsidRDefault="00251EBF">
      <w:pPr>
        <w:numPr>
          <w:ilvl w:val="0"/>
          <w:numId w:val="5"/>
        </w:numPr>
        <w:ind w:hanging="114"/>
      </w:pPr>
      <w:r>
        <w:t>Fever</w:t>
      </w:r>
    </w:p>
    <w:p w14:paraId="5707B813" w14:textId="77777777" w:rsidR="00DF002B" w:rsidRDefault="00251EBF">
      <w:pPr>
        <w:numPr>
          <w:ilvl w:val="0"/>
          <w:numId w:val="5"/>
        </w:numPr>
        <w:ind w:hanging="114"/>
      </w:pPr>
      <w:r>
        <w:t>Feeling generally unwell</w:t>
      </w:r>
    </w:p>
    <w:p w14:paraId="5E2DA7E3" w14:textId="77777777" w:rsidR="00DF002B" w:rsidRDefault="00251EBF">
      <w:pPr>
        <w:spacing w:after="75"/>
      </w:pPr>
      <w:r>
        <w:t>Early treatment may prevent the infection becoming more serious.</w:t>
      </w:r>
    </w:p>
    <w:p w14:paraId="188E9A64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EEB2626" wp14:editId="7E237969">
                <wp:extent cx="5578801" cy="9525"/>
                <wp:effectExtent l="0" t="0" r="0" b="0"/>
                <wp:docPr id="3089" name="Group 3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21" name="Shape 402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9" style="width:439.276pt;height:0.75pt;mso-position-horizontal-relative:char;mso-position-vertical-relative:line" coordsize="55788,95">
                <v:shape id="Shape 402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1C5A986" w14:textId="77777777" w:rsidR="00DF002B" w:rsidRDefault="00251EBF">
      <w:pPr>
        <w:pStyle w:val="Heading1"/>
        <w:ind w:left="-5"/>
      </w:pPr>
      <w:r>
        <w:t>Delayed Reactions</w:t>
      </w:r>
    </w:p>
    <w:p w14:paraId="07054031" w14:textId="77777777" w:rsidR="00DF002B" w:rsidRDefault="00251EBF">
      <w:pPr>
        <w:spacing w:after="327"/>
      </w:pPr>
      <w:r>
        <w:t>Occasionally, injectable treatments may produce delayed reactions days, weeks or even months after treatment.</w:t>
      </w:r>
    </w:p>
    <w:p w14:paraId="6F7C485A" w14:textId="77777777" w:rsidR="00DF002B" w:rsidRDefault="00251EBF">
      <w:pPr>
        <w:spacing w:after="333"/>
      </w:pPr>
      <w:r>
        <w:lastRenderedPageBreak/>
        <w:t xml:space="preserve">Please contact </w:t>
      </w:r>
      <w:proofErr w:type="spellStart"/>
      <w:r>
        <w:t>NurseLed</w:t>
      </w:r>
      <w:proofErr w:type="spellEnd"/>
      <w:r>
        <w:t xml:space="preserve"> Medical if you develop:</w:t>
      </w:r>
    </w:p>
    <w:p w14:paraId="0DF09983" w14:textId="77777777" w:rsidR="00DF002B" w:rsidRDefault="00251EBF">
      <w:pPr>
        <w:numPr>
          <w:ilvl w:val="0"/>
          <w:numId w:val="6"/>
        </w:numPr>
        <w:ind w:hanging="114"/>
      </w:pPr>
      <w:r>
        <w:t>New swelling</w:t>
      </w:r>
    </w:p>
    <w:p w14:paraId="623DF0F5" w14:textId="77777777" w:rsidR="00DF002B" w:rsidRDefault="00251EBF">
      <w:pPr>
        <w:numPr>
          <w:ilvl w:val="0"/>
          <w:numId w:val="6"/>
        </w:numPr>
        <w:ind w:hanging="114"/>
      </w:pPr>
      <w:r>
        <w:t>Hard lumps</w:t>
      </w:r>
    </w:p>
    <w:p w14:paraId="7D51D3F2" w14:textId="77777777" w:rsidR="00DF002B" w:rsidRDefault="00251EBF">
      <w:pPr>
        <w:numPr>
          <w:ilvl w:val="0"/>
          <w:numId w:val="6"/>
        </w:numPr>
        <w:ind w:hanging="114"/>
      </w:pPr>
      <w:r>
        <w:t>Redness</w:t>
      </w:r>
    </w:p>
    <w:p w14:paraId="473CEF2A" w14:textId="77777777" w:rsidR="00DF002B" w:rsidRDefault="00251EBF">
      <w:pPr>
        <w:numPr>
          <w:ilvl w:val="0"/>
          <w:numId w:val="6"/>
        </w:numPr>
        <w:ind w:hanging="114"/>
      </w:pPr>
      <w:r>
        <w:t>Tenderness</w:t>
      </w:r>
    </w:p>
    <w:p w14:paraId="07AFE8AA" w14:textId="77777777" w:rsidR="00DF002B" w:rsidRDefault="00251EBF">
      <w:pPr>
        <w:numPr>
          <w:ilvl w:val="0"/>
          <w:numId w:val="6"/>
        </w:numPr>
        <w:spacing w:after="213"/>
        <w:ind w:hanging="114"/>
      </w:pPr>
      <w:r>
        <w:t>Persistent discomfort</w:t>
      </w:r>
    </w:p>
    <w:p w14:paraId="027D8366" w14:textId="77777777" w:rsidR="00DF002B" w:rsidRDefault="00251EBF">
      <w:pPr>
        <w:spacing w:after="75"/>
      </w:pPr>
      <w:r>
        <w:t>These reactions are usually manageable but should always be assessed.</w:t>
      </w:r>
    </w:p>
    <w:p w14:paraId="24269807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1F5A9C8" wp14:editId="387F2237">
                <wp:extent cx="5578801" cy="9525"/>
                <wp:effectExtent l="0" t="0" r="0" b="0"/>
                <wp:docPr id="3093" name="Group 30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23" name="Shape 402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93" style="width:439.276pt;height:0.75pt;mso-position-horizontal-relative:char;mso-position-vertical-relative:line" coordsize="55788,95">
                <v:shape id="Shape 402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7A31251" w14:textId="77777777" w:rsidR="00DF002B" w:rsidRDefault="00251EBF">
      <w:pPr>
        <w:pStyle w:val="Heading1"/>
        <w:ind w:left="-5"/>
      </w:pPr>
      <w:r>
        <w:t>Bruising</w:t>
      </w:r>
    </w:p>
    <w:p w14:paraId="4602B319" w14:textId="77777777" w:rsidR="00DF002B" w:rsidRDefault="00251EBF">
      <w:pPr>
        <w:spacing w:after="333"/>
      </w:pPr>
      <w:r>
        <w:t>Bruising is common.</w:t>
      </w:r>
    </w:p>
    <w:p w14:paraId="709DA1B7" w14:textId="77777777" w:rsidR="00DF002B" w:rsidRDefault="00251EBF">
      <w:pPr>
        <w:spacing w:after="333"/>
      </w:pPr>
      <w:r>
        <w:t>Please contact us if:</w:t>
      </w:r>
    </w:p>
    <w:p w14:paraId="6A51EF4D" w14:textId="77777777" w:rsidR="00DF002B" w:rsidRDefault="00251EBF">
      <w:pPr>
        <w:numPr>
          <w:ilvl w:val="0"/>
          <w:numId w:val="7"/>
        </w:numPr>
        <w:ind w:hanging="114"/>
      </w:pPr>
      <w:r>
        <w:t>Bruising continues to worsen after several days.</w:t>
      </w:r>
    </w:p>
    <w:p w14:paraId="645646B2" w14:textId="77777777" w:rsidR="00DF002B" w:rsidRDefault="00251EBF">
      <w:pPr>
        <w:numPr>
          <w:ilvl w:val="0"/>
          <w:numId w:val="7"/>
        </w:numPr>
        <w:ind w:hanging="114"/>
      </w:pPr>
      <w:r>
        <w:t>Bruising is associated with severe pain.</w:t>
      </w:r>
    </w:p>
    <w:p w14:paraId="5CE2FFD1" w14:textId="77777777" w:rsidR="00DF002B" w:rsidRDefault="00251EBF">
      <w:pPr>
        <w:numPr>
          <w:ilvl w:val="0"/>
          <w:numId w:val="7"/>
        </w:numPr>
        <w:spacing w:after="75"/>
        <w:ind w:hanging="114"/>
      </w:pPr>
      <w:r>
        <w:t>Bruising appears alongside changes in skin colour.</w:t>
      </w:r>
    </w:p>
    <w:p w14:paraId="0B7CD703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050798B" wp14:editId="2A5369A4">
                <wp:extent cx="5578801" cy="9525"/>
                <wp:effectExtent l="0" t="0" r="0" b="0"/>
                <wp:docPr id="3096" name="Group 30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25" name="Shape 402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96" style="width:439.276pt;height:0.75pt;mso-position-horizontal-relative:char;mso-position-vertical-relative:line" coordsize="55788,95">
                <v:shape id="Shape 402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F5138A6" w14:textId="77777777" w:rsidR="00DF002B" w:rsidRDefault="00251EBF">
      <w:pPr>
        <w:spacing w:after="102"/>
        <w:ind w:left="-5"/>
      </w:pPr>
      <w:r>
        <w:rPr>
          <w:b/>
          <w:sz w:val="36"/>
        </w:rPr>
        <w:t>When Should I Call 999?</w:t>
      </w:r>
    </w:p>
    <w:p w14:paraId="79F718BC" w14:textId="77777777" w:rsidR="00DF002B" w:rsidRDefault="00251EBF">
      <w:pPr>
        <w:spacing w:after="333"/>
      </w:pPr>
      <w:r>
        <w:t xml:space="preserve">Call </w:t>
      </w:r>
      <w:r>
        <w:rPr>
          <w:b/>
        </w:rPr>
        <w:t>999 immediately</w:t>
      </w:r>
      <w:r>
        <w:t xml:space="preserve"> if you experience:</w:t>
      </w:r>
    </w:p>
    <w:p w14:paraId="177CDBBC" w14:textId="77777777" w:rsidR="00DF002B" w:rsidRDefault="00251EBF">
      <w:pPr>
        <w:numPr>
          <w:ilvl w:val="0"/>
          <w:numId w:val="7"/>
        </w:numPr>
        <w:ind w:hanging="114"/>
      </w:pPr>
      <w:r>
        <w:t>Difficulty breathing</w:t>
      </w:r>
    </w:p>
    <w:p w14:paraId="2C068374" w14:textId="77777777" w:rsidR="00DF002B" w:rsidRDefault="00251EBF">
      <w:pPr>
        <w:numPr>
          <w:ilvl w:val="0"/>
          <w:numId w:val="7"/>
        </w:numPr>
        <w:ind w:hanging="114"/>
      </w:pPr>
      <w:r>
        <w:t>Swelling affecting your airway</w:t>
      </w:r>
    </w:p>
    <w:p w14:paraId="10EDCFE9" w14:textId="77777777" w:rsidR="00DF002B" w:rsidRDefault="00251EBF">
      <w:pPr>
        <w:numPr>
          <w:ilvl w:val="0"/>
          <w:numId w:val="7"/>
        </w:numPr>
        <w:ind w:hanging="114"/>
      </w:pPr>
      <w:r>
        <w:t>Collapse</w:t>
      </w:r>
    </w:p>
    <w:p w14:paraId="0E4DDE29" w14:textId="77777777" w:rsidR="00DF002B" w:rsidRDefault="00251EBF">
      <w:pPr>
        <w:numPr>
          <w:ilvl w:val="0"/>
          <w:numId w:val="7"/>
        </w:numPr>
        <w:ind w:hanging="114"/>
      </w:pPr>
      <w:r>
        <w:t>Loss of consciousness</w:t>
      </w:r>
    </w:p>
    <w:p w14:paraId="5C508D6E" w14:textId="77777777" w:rsidR="00DF002B" w:rsidRDefault="00251EBF">
      <w:pPr>
        <w:numPr>
          <w:ilvl w:val="0"/>
          <w:numId w:val="7"/>
        </w:numPr>
        <w:ind w:hanging="114"/>
      </w:pPr>
      <w:r>
        <w:t>Sudden loss of vision</w:t>
      </w:r>
    </w:p>
    <w:p w14:paraId="194E9A31" w14:textId="77777777" w:rsidR="00DF002B" w:rsidRDefault="00251EBF">
      <w:pPr>
        <w:numPr>
          <w:ilvl w:val="0"/>
          <w:numId w:val="7"/>
        </w:numPr>
        <w:spacing w:after="75"/>
        <w:ind w:hanging="114"/>
      </w:pPr>
      <w:r>
        <w:t>Severe chest pain</w:t>
      </w:r>
    </w:p>
    <w:p w14:paraId="777E0C7C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D088F7F" wp14:editId="2C75D7F9">
                <wp:extent cx="5578801" cy="9525"/>
                <wp:effectExtent l="0" t="0" r="0" b="0"/>
                <wp:docPr id="3098" name="Group 3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27" name="Shape 402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98" style="width:439.276pt;height:0.75pt;mso-position-horizontal-relative:char;mso-position-vertical-relative:line" coordsize="55788,95">
                <v:shape id="Shape 402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9B1E436" w14:textId="77777777" w:rsidR="00DF002B" w:rsidRDefault="00251EBF">
      <w:pPr>
        <w:pStyle w:val="Heading1"/>
        <w:ind w:left="-5"/>
      </w:pPr>
      <w:r>
        <w:t>Out-of-Hours Advice</w:t>
      </w:r>
    </w:p>
    <w:p w14:paraId="788CCC7F" w14:textId="77777777" w:rsidR="00DF002B" w:rsidRDefault="00251EBF">
      <w:r>
        <w:t xml:space="preserve">If your concern cannot safely wait until the next working day, please contact </w:t>
      </w:r>
      <w:proofErr w:type="spellStart"/>
      <w:r>
        <w:t>NurseLed</w:t>
      </w:r>
      <w:proofErr w:type="spellEnd"/>
      <w:r>
        <w:t xml:space="preserve"> Medical using the emergency contact number provided.</w:t>
      </w:r>
    </w:p>
    <w:p w14:paraId="4C8E1F05" w14:textId="77777777" w:rsidR="00DF002B" w:rsidRDefault="00251EBF">
      <w:pPr>
        <w:spacing w:after="69"/>
      </w:pPr>
      <w:r>
        <w:t>If you are unable to contact us and believe your symptoms are urgent, seek emergency medical care immediately.</w:t>
      </w:r>
    </w:p>
    <w:p w14:paraId="0348D877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FEB4752" wp14:editId="401BE2CA">
                <wp:extent cx="5578801" cy="9525"/>
                <wp:effectExtent l="0" t="0" r="0" b="0"/>
                <wp:docPr id="3072" name="Group 3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29" name="Shape 402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2" style="width:439.276pt;height:0.75pt;mso-position-horizontal-relative:char;mso-position-vertical-relative:line" coordsize="55788,95">
                <v:shape id="Shape 403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CA4F1F3" w14:textId="77777777" w:rsidR="00DF002B" w:rsidRDefault="00251EBF">
      <w:pPr>
        <w:pStyle w:val="Heading1"/>
        <w:ind w:left="-5"/>
      </w:pPr>
      <w:r>
        <w:t>Your Emergency Contact Details</w:t>
      </w:r>
    </w:p>
    <w:p w14:paraId="7EE2AAE7" w14:textId="77777777" w:rsidR="00DF002B" w:rsidRDefault="00251EBF">
      <w:pPr>
        <w:spacing w:after="333"/>
        <w:ind w:left="-5"/>
      </w:pPr>
      <w:r>
        <w:rPr>
          <w:b/>
        </w:rPr>
        <w:t xml:space="preserve">Routine Telephone: </w:t>
      </w:r>
      <w:r>
        <w:rPr>
          <w:b/>
          <w:i/>
        </w:rPr>
        <w:t>___</w:t>
      </w:r>
      <w:r>
        <w:t>_</w:t>
      </w:r>
    </w:p>
    <w:p w14:paraId="58C35687" w14:textId="77777777" w:rsidR="00DF002B" w:rsidRDefault="00251EBF">
      <w:pPr>
        <w:spacing w:after="333"/>
        <w:ind w:left="-5"/>
      </w:pPr>
      <w:r>
        <w:rPr>
          <w:b/>
        </w:rPr>
        <w:t xml:space="preserve">Emergency Telephone: </w:t>
      </w:r>
      <w:r>
        <w:rPr>
          <w:b/>
          <w:i/>
        </w:rPr>
        <w:t>__</w:t>
      </w:r>
      <w:r>
        <w:t>______</w:t>
      </w:r>
    </w:p>
    <w:p w14:paraId="58DB6790" w14:textId="77777777" w:rsidR="00DF002B" w:rsidRDefault="00251EBF">
      <w:pPr>
        <w:spacing w:after="333"/>
        <w:ind w:left="-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</w:t>
      </w:r>
    </w:p>
    <w:p w14:paraId="7420D614" w14:textId="77777777" w:rsidR="00DF002B" w:rsidRDefault="00251EBF">
      <w:pPr>
        <w:spacing w:after="75"/>
        <w:ind w:left="-5"/>
      </w:pPr>
      <w:r>
        <w:rPr>
          <w:b/>
        </w:rPr>
        <w:lastRenderedPageBreak/>
        <w:t xml:space="preserve">Website: </w:t>
      </w:r>
      <w:r>
        <w:rPr>
          <w:b/>
          <w:i/>
        </w:rPr>
        <w:t>____</w:t>
      </w:r>
      <w:r>
        <w:t>___</w:t>
      </w:r>
    </w:p>
    <w:p w14:paraId="2AC1A425" w14:textId="77777777" w:rsidR="00DF002B" w:rsidRDefault="00251EBF">
      <w:pPr>
        <w:spacing w:after="32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8D83C99" wp14:editId="6A996B8F">
                <wp:extent cx="5578801" cy="9525"/>
                <wp:effectExtent l="0" t="0" r="0" b="0"/>
                <wp:docPr id="3073" name="Group 3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31" name="Shape 403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3" style="width:439.276pt;height:0.75pt;mso-position-horizontal-relative:char;mso-position-vertical-relative:line" coordsize="55788,95">
                <v:shape id="Shape 403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1C2E20D" w14:textId="77777777" w:rsidR="00DF002B" w:rsidRDefault="00251EBF">
      <w:pPr>
        <w:pStyle w:val="Heading1"/>
        <w:spacing w:after="137"/>
        <w:ind w:left="-5"/>
      </w:pPr>
      <w:r>
        <w:t>Frequently Asked Questions</w:t>
      </w:r>
    </w:p>
    <w:p w14:paraId="0C66F8EC" w14:textId="77777777" w:rsidR="00DF002B" w:rsidRDefault="00251EBF">
      <w:pPr>
        <w:spacing w:after="214"/>
        <w:ind w:left="-5"/>
      </w:pPr>
      <w:r>
        <w:rPr>
          <w:b/>
          <w:sz w:val="21"/>
        </w:rPr>
        <w:t>I'm not sure whether my symptoms are normal.</w:t>
      </w:r>
    </w:p>
    <w:p w14:paraId="6568344C" w14:textId="77777777" w:rsidR="00DF002B" w:rsidRDefault="00251EBF">
      <w:pPr>
        <w:spacing w:after="333"/>
      </w:pPr>
      <w:r>
        <w:t>Please contact us.</w:t>
      </w:r>
    </w:p>
    <w:p w14:paraId="69AB3B26" w14:textId="77777777" w:rsidR="00DF002B" w:rsidRDefault="00251EBF">
      <w:pPr>
        <w:spacing w:after="75"/>
      </w:pPr>
      <w:r>
        <w:t>We would much rather assess a normal recovery than miss an early complication.</w:t>
      </w:r>
    </w:p>
    <w:p w14:paraId="6908FE17" w14:textId="77777777" w:rsidR="00DF002B" w:rsidRDefault="00251EBF">
      <w:pPr>
        <w:spacing w:after="31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AC02CB6" wp14:editId="597FFAD6">
                <wp:extent cx="5578801" cy="9525"/>
                <wp:effectExtent l="0" t="0" r="0" b="0"/>
                <wp:docPr id="3074" name="Group 3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33" name="Shape 403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4" style="width:439.276pt;height:0.75pt;mso-position-horizontal-relative:char;mso-position-vertical-relative:line" coordsize="55788,95">
                <v:shape id="Shape 403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90897AB" w14:textId="77777777" w:rsidR="00DF002B" w:rsidRDefault="00251EBF">
      <w:pPr>
        <w:spacing w:after="214"/>
        <w:ind w:left="-5"/>
      </w:pPr>
      <w:r>
        <w:rPr>
          <w:b/>
          <w:sz w:val="21"/>
        </w:rPr>
        <w:t>My swelling has suddenly become worse after several weeks.</w:t>
      </w:r>
    </w:p>
    <w:p w14:paraId="79AF3064" w14:textId="77777777" w:rsidR="00DF002B" w:rsidRDefault="00251EBF">
      <w:pPr>
        <w:spacing w:after="333"/>
      </w:pPr>
      <w:r>
        <w:t>Please arrange an urgent review.</w:t>
      </w:r>
    </w:p>
    <w:p w14:paraId="50E07226" w14:textId="77777777" w:rsidR="00DF002B" w:rsidRDefault="00251EBF">
      <w:pPr>
        <w:spacing w:after="75"/>
      </w:pPr>
      <w:r>
        <w:t>Delayed inflammatory reactions occasionally occur and should be assessed.</w:t>
      </w:r>
    </w:p>
    <w:p w14:paraId="4D880587" w14:textId="77777777" w:rsidR="00DF002B" w:rsidRDefault="00251EBF">
      <w:pPr>
        <w:spacing w:after="31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DC6D0D7" wp14:editId="6F468D90">
                <wp:extent cx="5578801" cy="9525"/>
                <wp:effectExtent l="0" t="0" r="0" b="0"/>
                <wp:docPr id="3075" name="Group 3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35" name="Shape 403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5" style="width:439.276pt;height:0.75pt;mso-position-horizontal-relative:char;mso-position-vertical-relative:line" coordsize="55788,95">
                <v:shape id="Shape 403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648F131" w14:textId="77777777" w:rsidR="00DF002B" w:rsidRDefault="00251EBF">
      <w:pPr>
        <w:spacing w:after="214"/>
        <w:ind w:left="-5"/>
      </w:pPr>
      <w:r>
        <w:rPr>
          <w:b/>
          <w:sz w:val="21"/>
        </w:rPr>
        <w:t>My skin has become pale or blotchy.</w:t>
      </w:r>
    </w:p>
    <w:p w14:paraId="6759ED3E" w14:textId="77777777" w:rsidR="00DF002B" w:rsidRDefault="00251EBF">
      <w:pPr>
        <w:spacing w:after="333"/>
      </w:pPr>
      <w:r>
        <w:t xml:space="preserve">Do </w:t>
      </w:r>
      <w:r>
        <w:rPr>
          <w:b/>
        </w:rPr>
        <w:t>not</w:t>
      </w:r>
      <w:r>
        <w:t xml:space="preserve"> wait.</w:t>
      </w:r>
    </w:p>
    <w:p w14:paraId="7FEF5AE1" w14:textId="77777777" w:rsidR="00DF002B" w:rsidRDefault="00251EBF">
      <w:pPr>
        <w:spacing w:after="7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immediately.</w:t>
      </w:r>
    </w:p>
    <w:p w14:paraId="1C7E7781" w14:textId="77777777" w:rsidR="00DF002B" w:rsidRDefault="00251EBF">
      <w:pPr>
        <w:spacing w:after="315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0B1B5C4" wp14:editId="3C96DBC6">
                <wp:extent cx="5578801" cy="9525"/>
                <wp:effectExtent l="0" t="0" r="0" b="0"/>
                <wp:docPr id="3076" name="Group 30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37" name="Shape 403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6" style="width:439.276pt;height:0.75pt;mso-position-horizontal-relative:char;mso-position-vertical-relative:line" coordsize="55788,95">
                <v:shape id="Shape 403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ABB5CD1" w14:textId="77777777" w:rsidR="00DF002B" w:rsidRDefault="00251EBF">
      <w:pPr>
        <w:spacing w:after="214"/>
        <w:ind w:left="-5"/>
      </w:pPr>
      <w:r>
        <w:rPr>
          <w:b/>
          <w:sz w:val="21"/>
        </w:rPr>
        <w:t>My vision has changed.</w:t>
      </w:r>
    </w:p>
    <w:p w14:paraId="40E4864F" w14:textId="77777777" w:rsidR="00DF002B" w:rsidRDefault="00251EBF">
      <w:pPr>
        <w:spacing w:after="75"/>
      </w:pPr>
      <w:r>
        <w:t xml:space="preserve">Call </w:t>
      </w:r>
      <w:r>
        <w:rPr>
          <w:b/>
        </w:rPr>
        <w:t>999 immediately</w:t>
      </w:r>
      <w:r>
        <w:t xml:space="preserve">, then contact </w:t>
      </w:r>
      <w:proofErr w:type="spellStart"/>
      <w:r>
        <w:t>NurseLed</w:t>
      </w:r>
      <w:proofErr w:type="spellEnd"/>
      <w:r>
        <w:t xml:space="preserve"> Medical.</w:t>
      </w:r>
    </w:p>
    <w:p w14:paraId="1A014A03" w14:textId="77777777" w:rsidR="00DF002B" w:rsidRDefault="00251EBF">
      <w:pPr>
        <w:spacing w:after="0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279FDEC" wp14:editId="1D0EEE26">
                <wp:extent cx="5578801" cy="9525"/>
                <wp:effectExtent l="0" t="0" r="0" b="0"/>
                <wp:docPr id="3077" name="Group 3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39" name="Shape 403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7" style="width:439.276pt;height:0.75pt;mso-position-horizontal-relative:char;mso-position-vertical-relative:line" coordsize="55788,95">
                <v:shape id="Shape 404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E81093E" w14:textId="77777777" w:rsidR="00DF002B" w:rsidRDefault="00251EBF">
      <w:pPr>
        <w:pStyle w:val="Heading1"/>
        <w:ind w:left="-5"/>
      </w:pPr>
      <w:r>
        <w:t>Our Commitment</w:t>
      </w:r>
    </w:p>
    <w:p w14:paraId="774C532E" w14:textId="77777777" w:rsidR="00DF002B" w:rsidRDefault="00251EBF">
      <w:pPr>
        <w:spacing w:after="333"/>
      </w:pPr>
      <w:r>
        <w:t xml:space="preserve">At </w:t>
      </w:r>
      <w:proofErr w:type="spellStart"/>
      <w:r>
        <w:t>NurseLed</w:t>
      </w:r>
      <w:proofErr w:type="spellEnd"/>
      <w:r>
        <w:t xml:space="preserve"> Medical we are committed to:</w:t>
      </w:r>
    </w:p>
    <w:p w14:paraId="46200CBD" w14:textId="77777777" w:rsidR="00DF002B" w:rsidRDefault="00251EBF">
      <w:pPr>
        <w:numPr>
          <w:ilvl w:val="0"/>
          <w:numId w:val="8"/>
        </w:numPr>
        <w:ind w:hanging="114"/>
      </w:pPr>
      <w:r>
        <w:t>Safe practice</w:t>
      </w:r>
    </w:p>
    <w:p w14:paraId="56958068" w14:textId="77777777" w:rsidR="00DF002B" w:rsidRDefault="00251EBF">
      <w:pPr>
        <w:numPr>
          <w:ilvl w:val="0"/>
          <w:numId w:val="8"/>
        </w:numPr>
        <w:ind w:hanging="114"/>
      </w:pPr>
      <w:r>
        <w:t>Evidence-based care</w:t>
      </w:r>
    </w:p>
    <w:p w14:paraId="406BF624" w14:textId="77777777" w:rsidR="00DF002B" w:rsidRDefault="00251EBF">
      <w:pPr>
        <w:numPr>
          <w:ilvl w:val="0"/>
          <w:numId w:val="8"/>
        </w:numPr>
        <w:ind w:hanging="114"/>
      </w:pPr>
      <w:r>
        <w:t>Prompt assessment of complications</w:t>
      </w:r>
    </w:p>
    <w:p w14:paraId="08CE8D30" w14:textId="77777777" w:rsidR="00DF002B" w:rsidRDefault="00251EBF">
      <w:pPr>
        <w:numPr>
          <w:ilvl w:val="0"/>
          <w:numId w:val="8"/>
        </w:numPr>
        <w:ind w:hanging="114"/>
      </w:pPr>
      <w:r>
        <w:t>Honest communication</w:t>
      </w:r>
    </w:p>
    <w:p w14:paraId="770B1033" w14:textId="77777777" w:rsidR="00DF002B" w:rsidRDefault="00251EBF">
      <w:pPr>
        <w:numPr>
          <w:ilvl w:val="0"/>
          <w:numId w:val="8"/>
        </w:numPr>
        <w:spacing w:after="213"/>
        <w:ind w:hanging="114"/>
      </w:pPr>
      <w:r>
        <w:t>Ongoing patient support</w:t>
      </w:r>
    </w:p>
    <w:p w14:paraId="7E796358" w14:textId="77777777" w:rsidR="00DF002B" w:rsidRDefault="00251EBF">
      <w:pPr>
        <w:spacing w:after="75"/>
      </w:pPr>
      <w:r>
        <w:t>If you have any concerns, we encourage you to contact us without delay.</w:t>
      </w:r>
    </w:p>
    <w:p w14:paraId="11E519B0" w14:textId="77777777" w:rsidR="00DF002B" w:rsidRDefault="00251EBF">
      <w:pPr>
        <w:spacing w:after="312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0D2F01C" wp14:editId="17525DE2">
                <wp:extent cx="5578801" cy="9525"/>
                <wp:effectExtent l="0" t="0" r="0" b="0"/>
                <wp:docPr id="3424" name="Group 3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41" name="Shape 404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24" style="width:439.276pt;height:0.75pt;mso-position-horizontal-relative:char;mso-position-vertical-relative:line" coordsize="55788,95">
                <v:shape id="Shape 404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D172C03" w14:textId="77777777" w:rsidR="00DF002B" w:rsidRDefault="00251EBF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1D0035F9" w14:textId="77777777" w:rsidR="00DF002B" w:rsidRDefault="00251EBF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2C2364DB" w14:textId="77777777" w:rsidR="00DF002B" w:rsidRDefault="00251EBF">
      <w:pPr>
        <w:spacing w:after="319"/>
        <w:ind w:left="0" w:right="-12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DE8564E" wp14:editId="6543D8CF">
                <wp:extent cx="5578801" cy="9525"/>
                <wp:effectExtent l="0" t="0" r="0" b="0"/>
                <wp:docPr id="3426" name="Group 3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43" name="Shape 404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26" style="width:439.276pt;height:0.75pt;mso-position-horizontal-relative:char;mso-position-vertical-relative:line" coordsize="55788,95">
                <v:shape id="Shape 404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4E0DF67" w14:textId="77777777" w:rsidR="00DF002B" w:rsidRDefault="00251EBF">
      <w:pPr>
        <w:pStyle w:val="Heading2"/>
        <w:ind w:left="-5"/>
      </w:pPr>
      <w:r>
        <w:lastRenderedPageBreak/>
        <w:t>Document Control</w:t>
      </w:r>
    </w:p>
    <w:p w14:paraId="21E754F3" w14:textId="77777777" w:rsidR="00DF002B" w:rsidRDefault="00251EBF">
      <w:pPr>
        <w:spacing w:after="333"/>
        <w:ind w:left="-5"/>
      </w:pPr>
      <w:r>
        <w:rPr>
          <w:b/>
        </w:rPr>
        <w:t>Document Number:</w:t>
      </w:r>
      <w:r>
        <w:t xml:space="preserve"> NLM-PI-016</w:t>
      </w:r>
    </w:p>
    <w:p w14:paraId="42B2C2A6" w14:textId="77777777" w:rsidR="00DF002B" w:rsidRDefault="00251EBF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5EE22202" w14:textId="77777777" w:rsidR="00DF002B" w:rsidRDefault="00251EBF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243FA06A" w14:textId="77777777" w:rsidR="00DF002B" w:rsidRDefault="00251EBF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37F9B563" w14:textId="77777777" w:rsidR="00DF002B" w:rsidRDefault="00251EBF">
      <w:pPr>
        <w:spacing w:after="333"/>
      </w:pPr>
      <w:r>
        <w:rPr>
          <w:b/>
        </w:rPr>
        <w:t>Approved by:</w:t>
      </w:r>
      <w:r>
        <w:t xml:space="preserve"> Clinical Director</w:t>
      </w:r>
    </w:p>
    <w:p w14:paraId="01B05742" w14:textId="77777777" w:rsidR="00DF002B" w:rsidRDefault="00251EBF"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DF002B">
      <w:footerReference w:type="even" r:id="rId7"/>
      <w:footerReference w:type="default" r:id="rId8"/>
      <w:footerReference w:type="first" r:id="rId9"/>
      <w:pgSz w:w="11906" w:h="16838"/>
      <w:pgMar w:top="1452" w:right="1684" w:bottom="1479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4591" w14:textId="77777777" w:rsidR="00251EBF" w:rsidRDefault="00251EBF">
      <w:pPr>
        <w:spacing w:after="0" w:line="240" w:lineRule="auto"/>
      </w:pPr>
      <w:r>
        <w:separator/>
      </w:r>
    </w:p>
  </w:endnote>
  <w:endnote w:type="continuationSeparator" w:id="0">
    <w:p w14:paraId="3994319D" w14:textId="77777777" w:rsidR="00251EBF" w:rsidRDefault="00251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B853" w14:textId="77777777" w:rsidR="00DF002B" w:rsidRDefault="00251EBF">
    <w:pPr>
      <w:spacing w:after="0"/>
      <w:ind w:left="12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4DC3" w14:textId="77777777" w:rsidR="00DF002B" w:rsidRDefault="00251EBF">
    <w:pPr>
      <w:spacing w:after="0"/>
      <w:ind w:left="12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FEC29" w14:textId="77777777" w:rsidR="00DF002B" w:rsidRDefault="00251EBF">
    <w:pPr>
      <w:spacing w:after="0"/>
      <w:ind w:left="12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F7318" w14:textId="77777777" w:rsidR="00251EBF" w:rsidRDefault="00251EBF">
      <w:pPr>
        <w:spacing w:after="0" w:line="240" w:lineRule="auto"/>
      </w:pPr>
      <w:r>
        <w:separator/>
      </w:r>
    </w:p>
  </w:footnote>
  <w:footnote w:type="continuationSeparator" w:id="0">
    <w:p w14:paraId="298651DA" w14:textId="77777777" w:rsidR="00251EBF" w:rsidRDefault="00251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508E"/>
    <w:multiLevelType w:val="hybridMultilevel"/>
    <w:tmpl w:val="49F81F98"/>
    <w:lvl w:ilvl="0" w:tplc="88DA85F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1C9D4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A22A30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FECA2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E6FE0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5CCF1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E9CD62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222E2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5EC2CB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592A07"/>
    <w:multiLevelType w:val="hybridMultilevel"/>
    <w:tmpl w:val="10F046A0"/>
    <w:lvl w:ilvl="0" w:tplc="EE52871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2016B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3A015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8E8EC7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460332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F384AF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67A450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90A61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32EB8B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A247D0"/>
    <w:multiLevelType w:val="hybridMultilevel"/>
    <w:tmpl w:val="6EAC46D8"/>
    <w:lvl w:ilvl="0" w:tplc="21B0D0A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ACFF0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82CC7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021C6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22873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78E94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780C6C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30156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28ADD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8D0349"/>
    <w:multiLevelType w:val="hybridMultilevel"/>
    <w:tmpl w:val="836AFABE"/>
    <w:lvl w:ilvl="0" w:tplc="120A699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10470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8DA6B5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7E4B1A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22C704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D4CB2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426D8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3CC000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930FFC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5D66F1"/>
    <w:multiLevelType w:val="hybridMultilevel"/>
    <w:tmpl w:val="FB48B0E4"/>
    <w:lvl w:ilvl="0" w:tplc="8E1EAE7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B68AA5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9680B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82859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509C6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AC4B9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A62FA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D8D5E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5B8237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731103"/>
    <w:multiLevelType w:val="hybridMultilevel"/>
    <w:tmpl w:val="B4105BF0"/>
    <w:lvl w:ilvl="0" w:tplc="88C0BB9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482CE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0822CC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A2938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AE4B4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EE58D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A842A9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3D014A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C26C3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FA4AAE"/>
    <w:multiLevelType w:val="hybridMultilevel"/>
    <w:tmpl w:val="57642674"/>
    <w:lvl w:ilvl="0" w:tplc="9B906BA0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67017A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DEC481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B2615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763CB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807B1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E80453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EE6FA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79ADDF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29801B9"/>
    <w:multiLevelType w:val="hybridMultilevel"/>
    <w:tmpl w:val="9C0288EE"/>
    <w:lvl w:ilvl="0" w:tplc="BA96AAD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FA2FA1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B065D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DC727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44A023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62734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0AC0A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92006F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4EC87E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71208620">
    <w:abstractNumId w:val="1"/>
  </w:num>
  <w:num w:numId="2" w16cid:durableId="1251281262">
    <w:abstractNumId w:val="7"/>
  </w:num>
  <w:num w:numId="3" w16cid:durableId="243732120">
    <w:abstractNumId w:val="6"/>
  </w:num>
  <w:num w:numId="4" w16cid:durableId="59401522">
    <w:abstractNumId w:val="5"/>
  </w:num>
  <w:num w:numId="5" w16cid:durableId="1581593766">
    <w:abstractNumId w:val="2"/>
  </w:num>
  <w:num w:numId="6" w16cid:durableId="793909170">
    <w:abstractNumId w:val="3"/>
  </w:num>
  <w:num w:numId="7" w16cid:durableId="643660753">
    <w:abstractNumId w:val="0"/>
  </w:num>
  <w:num w:numId="8" w16cid:durableId="1980071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02B"/>
    <w:rsid w:val="00251EBF"/>
    <w:rsid w:val="002B3BD4"/>
    <w:rsid w:val="005550B5"/>
    <w:rsid w:val="00DF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1738F"/>
  <w15:docId w15:val="{8DDDB60C-2B43-497B-83B4-E6B2E283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ind w:left="10" w:hanging="10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NurseLed Medical Aesthetic Complications &amp; Emergency Advice</dc:title>
  <dc:subject/>
  <dc:creator>ChatGPT Canvas</dc:creator>
  <cp:keywords/>
  <cp:lastModifiedBy>faye Bonner</cp:lastModifiedBy>
  <cp:revision>2</cp:revision>
  <dcterms:created xsi:type="dcterms:W3CDTF">2026-07-25T13:33:00Z</dcterms:created>
  <dcterms:modified xsi:type="dcterms:W3CDTF">2026-07-25T13:33:00Z</dcterms:modified>
</cp:coreProperties>
</file>