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D98E" w14:textId="77777777" w:rsidR="00301C33" w:rsidRDefault="00C44FE8">
      <w:pPr>
        <w:pStyle w:val="Heading1"/>
        <w:ind w:left="-5"/>
      </w:pPr>
      <w:r>
        <w:t>NurseLed Medical Compression Bandaging Aftercare Guide</w:t>
      </w:r>
    </w:p>
    <w:p w14:paraId="3BE713DF" w14:textId="77777777" w:rsidR="00301C33" w:rsidRDefault="00C44FE8">
      <w:pPr>
        <w:ind w:left="-5"/>
      </w:pPr>
      <w:r>
        <w:rPr>
          <w:b/>
        </w:rPr>
        <w:t>Document Number:</w:t>
      </w:r>
      <w:r>
        <w:t xml:space="preserve"> NLM-PI-105</w:t>
      </w:r>
    </w:p>
    <w:p w14:paraId="2AF23272" w14:textId="77777777" w:rsidR="00301C33" w:rsidRDefault="00C44FE8">
      <w:pPr>
        <w:ind w:left="-5"/>
      </w:pPr>
      <w:r>
        <w:rPr>
          <w:b/>
        </w:rPr>
        <w:t>Version:</w:t>
      </w:r>
      <w:r>
        <w:t xml:space="preserve"> 1.0</w:t>
      </w:r>
    </w:p>
    <w:p w14:paraId="2886107D" w14:textId="77777777" w:rsidR="00301C33" w:rsidRDefault="00C44FE8">
      <w:pPr>
        <w:ind w:left="-5"/>
      </w:pPr>
      <w:r>
        <w:rPr>
          <w:b/>
        </w:rPr>
        <w:t>Effective Date:</w:t>
      </w:r>
      <w:r>
        <w:t xml:space="preserve"> July 2026</w:t>
      </w:r>
    </w:p>
    <w:p w14:paraId="3A33536B" w14:textId="77777777" w:rsidR="00301C33" w:rsidRDefault="00C44FE8">
      <w:pPr>
        <w:ind w:left="-5"/>
      </w:pPr>
      <w:r>
        <w:rPr>
          <w:b/>
        </w:rPr>
        <w:t>Review Date:</w:t>
      </w:r>
      <w:r>
        <w:t xml:space="preserve"> July 2027</w:t>
      </w:r>
    </w:p>
    <w:p w14:paraId="5E13F8B3" w14:textId="77777777" w:rsidR="00301C33" w:rsidRDefault="00C44FE8">
      <w:pPr>
        <w:spacing w:after="75"/>
        <w:ind w:left="-5"/>
      </w:pPr>
      <w:r>
        <w:rPr>
          <w:b/>
        </w:rPr>
        <w:t>Document Owner:</w:t>
      </w:r>
      <w:r>
        <w:t xml:space="preserve"> Clinical Director, NurseLed Medical</w:t>
      </w:r>
    </w:p>
    <w:p w14:paraId="3F38DA25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8C270B5" wp14:editId="366AABB1">
                <wp:extent cx="5578801" cy="9525"/>
                <wp:effectExtent l="0" t="0" r="0" b="0"/>
                <wp:docPr id="2397" name="Group 2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0" name="Shape 332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97" style="width:439.276pt;height:0.75pt;mso-position-horizontal-relative:char;mso-position-vertical-relative:line" coordsize="55788,95">
                <v:shape id="Shape 332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315A599" w14:textId="77777777" w:rsidR="00301C33" w:rsidRDefault="00C44FE8">
      <w:pPr>
        <w:pStyle w:val="Heading1"/>
        <w:ind w:left="-5"/>
      </w:pPr>
      <w:r>
        <w:t>Thank You</w:t>
      </w:r>
    </w:p>
    <w:p w14:paraId="707E7E20" w14:textId="77777777" w:rsidR="00301C33" w:rsidRDefault="00C44FE8">
      <w:pPr>
        <w:spacing w:after="333"/>
        <w:ind w:left="-5"/>
      </w:pPr>
      <w:r>
        <w:t xml:space="preserve">Thank you for choosing </w:t>
      </w:r>
      <w:r>
        <w:rPr>
          <w:b/>
        </w:rPr>
        <w:t>NurseLed Medical</w:t>
      </w:r>
      <w:r>
        <w:t>.</w:t>
      </w:r>
    </w:p>
    <w:p w14:paraId="3FB97D86" w14:textId="77777777" w:rsidR="00301C33" w:rsidRDefault="00C44FE8">
      <w:pPr>
        <w:spacing w:after="327"/>
        <w:ind w:left="-5"/>
      </w:pPr>
      <w:r>
        <w:t>Compression bandaging has been applied following a clinical assessment and is intended to support your treatment.</w:t>
      </w:r>
    </w:p>
    <w:p w14:paraId="4A115DD0" w14:textId="77777777" w:rsidR="00301C33" w:rsidRDefault="00C44FE8">
      <w:pPr>
        <w:spacing w:after="333"/>
        <w:ind w:left="-5"/>
      </w:pPr>
      <w:r>
        <w:t>This leaflet explains how to care for your bandages, what is normal, and when you should seek advice.</w:t>
      </w:r>
    </w:p>
    <w:p w14:paraId="1748D021" w14:textId="77777777" w:rsidR="00301C33" w:rsidRDefault="00C44FE8">
      <w:pPr>
        <w:spacing w:after="75"/>
        <w:ind w:left="-5"/>
      </w:pPr>
      <w:r>
        <w:t>Please keep this leaflet for future reference.</w:t>
      </w:r>
    </w:p>
    <w:p w14:paraId="5F65341D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5497A45" wp14:editId="5EE48228">
                <wp:extent cx="5578801" cy="9525"/>
                <wp:effectExtent l="0" t="0" r="0" b="0"/>
                <wp:docPr id="2399" name="Group 23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2" name="Shape 332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99" style="width:439.276pt;height:0.75pt;mso-position-horizontal-relative:char;mso-position-vertical-relative:line" coordsize="55788,95">
                <v:shape id="Shape 332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88D2A3B" w14:textId="77777777" w:rsidR="00301C33" w:rsidRDefault="00C44FE8">
      <w:pPr>
        <w:spacing w:after="102"/>
        <w:ind w:left="-5"/>
      </w:pPr>
      <w:r>
        <w:rPr>
          <w:b/>
          <w:sz w:val="36"/>
        </w:rPr>
        <w:t>Why Have Compression Bandages Been Applied?</w:t>
      </w:r>
    </w:p>
    <w:p w14:paraId="6A99F046" w14:textId="77777777" w:rsidR="00301C33" w:rsidRDefault="00C44FE8">
      <w:pPr>
        <w:spacing w:after="333"/>
        <w:ind w:left="-5"/>
      </w:pPr>
      <w:r>
        <w:t>Compression therapy may be recommended to:</w:t>
      </w:r>
    </w:p>
    <w:p w14:paraId="2EA39B47" w14:textId="77777777" w:rsidR="00301C33" w:rsidRDefault="00C44FE8">
      <w:pPr>
        <w:numPr>
          <w:ilvl w:val="0"/>
          <w:numId w:val="1"/>
        </w:numPr>
        <w:ind w:firstLine="486"/>
      </w:pPr>
      <w:r>
        <w:t>Reduce leg swelling (oedema)</w:t>
      </w:r>
    </w:p>
    <w:p w14:paraId="5588B135" w14:textId="77777777" w:rsidR="00301C33" w:rsidRDefault="00C44FE8">
      <w:pPr>
        <w:numPr>
          <w:ilvl w:val="0"/>
          <w:numId w:val="1"/>
        </w:numPr>
        <w:ind w:firstLine="486"/>
      </w:pPr>
      <w:r>
        <w:t>Improve blood flow in the veins</w:t>
      </w:r>
    </w:p>
    <w:p w14:paraId="780323DB" w14:textId="77777777" w:rsidR="00301C33" w:rsidRDefault="00C44FE8">
      <w:pPr>
        <w:numPr>
          <w:ilvl w:val="0"/>
          <w:numId w:val="1"/>
        </w:numPr>
        <w:ind w:firstLine="486"/>
      </w:pPr>
      <w:r>
        <w:t>Support healing of venous leg ulcers</w:t>
      </w:r>
    </w:p>
    <w:p w14:paraId="2B836E17" w14:textId="77777777" w:rsidR="00301C33" w:rsidRDefault="00C44FE8">
      <w:pPr>
        <w:numPr>
          <w:ilvl w:val="0"/>
          <w:numId w:val="1"/>
        </w:numPr>
        <w:ind w:firstLine="486"/>
      </w:pPr>
      <w:r>
        <w:t>Reduce discomfort associated with venous disease</w:t>
      </w:r>
    </w:p>
    <w:p w14:paraId="6C2320A0" w14:textId="77777777" w:rsidR="00301C33" w:rsidRDefault="00C44FE8">
      <w:pPr>
        <w:numPr>
          <w:ilvl w:val="0"/>
          <w:numId w:val="1"/>
        </w:numPr>
        <w:spacing w:after="0" w:line="492" w:lineRule="auto"/>
        <w:ind w:firstLine="486"/>
      </w:pPr>
      <w:r>
        <w:t>Help prevent recurrence of venous leg ulcers where appropriate Compression should only be used when it is clinically appropriate.</w:t>
      </w:r>
    </w:p>
    <w:p w14:paraId="1AA783C7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F62113E" wp14:editId="703C7A1F">
                <wp:extent cx="5578801" cy="9525"/>
                <wp:effectExtent l="0" t="0" r="0" b="0"/>
                <wp:docPr id="2402" name="Group 2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4" name="Shape 332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02" style="width:439.276pt;height:0.75pt;mso-position-horizontal-relative:char;mso-position-vertical-relative:line" coordsize="55788,95">
                <v:shape id="Shape 332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7772144" w14:textId="77777777" w:rsidR="00301C33" w:rsidRDefault="00C44FE8">
      <w:pPr>
        <w:spacing w:after="102"/>
        <w:ind w:left="-5"/>
      </w:pPr>
      <w:r>
        <w:rPr>
          <w:b/>
          <w:sz w:val="36"/>
        </w:rPr>
        <w:t>What Should the Bandages Feel Like?</w:t>
      </w:r>
    </w:p>
    <w:p w14:paraId="2043FB7B" w14:textId="77777777" w:rsidR="00301C33" w:rsidRDefault="00C44FE8">
      <w:pPr>
        <w:spacing w:after="333"/>
        <w:ind w:left="-5"/>
      </w:pPr>
      <w:r>
        <w:t>It is normal to notice:</w:t>
      </w:r>
    </w:p>
    <w:p w14:paraId="6B1365FD" w14:textId="77777777" w:rsidR="00301C33" w:rsidRDefault="00C44FE8">
      <w:pPr>
        <w:numPr>
          <w:ilvl w:val="0"/>
          <w:numId w:val="1"/>
        </w:numPr>
        <w:ind w:firstLine="486"/>
      </w:pPr>
      <w:r>
        <w:t>Firm support around your leg</w:t>
      </w:r>
    </w:p>
    <w:p w14:paraId="623C7F9D" w14:textId="77777777" w:rsidR="00301C33" w:rsidRDefault="00C44FE8">
      <w:pPr>
        <w:numPr>
          <w:ilvl w:val="0"/>
          <w:numId w:val="1"/>
        </w:numPr>
        <w:ind w:firstLine="486"/>
      </w:pPr>
      <w:r>
        <w:t>Mild pressure</w:t>
      </w:r>
    </w:p>
    <w:p w14:paraId="45F888AB" w14:textId="77777777" w:rsidR="00301C33" w:rsidRDefault="00C44FE8">
      <w:pPr>
        <w:numPr>
          <w:ilvl w:val="0"/>
          <w:numId w:val="1"/>
        </w:numPr>
        <w:spacing w:after="213"/>
        <w:ind w:firstLine="486"/>
      </w:pPr>
      <w:r>
        <w:t>A feeling that the bandages are snug</w:t>
      </w:r>
    </w:p>
    <w:p w14:paraId="6A9FF1C5" w14:textId="77777777" w:rsidR="00301C33" w:rsidRDefault="00C44FE8">
      <w:pPr>
        <w:ind w:left="-5"/>
      </w:pPr>
      <w:r>
        <w:t xml:space="preserve">The bandages should </w:t>
      </w:r>
      <w:r>
        <w:rPr>
          <w:b/>
        </w:rPr>
        <w:t>not</w:t>
      </w:r>
      <w:r>
        <w:t xml:space="preserve"> cause severe pain.</w:t>
      </w:r>
    </w:p>
    <w:p w14:paraId="150AF0C1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B25E82D" wp14:editId="5848FC5C">
                <wp:extent cx="5578801" cy="9525"/>
                <wp:effectExtent l="0" t="0" r="0" b="0"/>
                <wp:docPr id="2292" name="Group 2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6" name="Shape 332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92" style="width:439.276pt;height:0.75pt;mso-position-horizontal-relative:char;mso-position-vertical-relative:line" coordsize="55788,95">
                <v:shape id="Shape 332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FC2DBF3" w14:textId="77777777" w:rsidR="00301C33" w:rsidRDefault="00C44FE8">
      <w:pPr>
        <w:pStyle w:val="Heading1"/>
        <w:ind w:left="-5"/>
      </w:pPr>
      <w:r>
        <w:lastRenderedPageBreak/>
        <w:t>Looking After Your Bandages</w:t>
      </w:r>
    </w:p>
    <w:p w14:paraId="517CF030" w14:textId="77777777" w:rsidR="00301C33" w:rsidRDefault="00C44FE8">
      <w:pPr>
        <w:spacing w:after="333"/>
        <w:ind w:left="-5"/>
      </w:pPr>
      <w:r>
        <w:t>Please:</w:t>
      </w:r>
    </w:p>
    <w:p w14:paraId="41174564" w14:textId="77777777" w:rsidR="00301C33" w:rsidRDefault="00C44FE8">
      <w:pPr>
        <w:numPr>
          <w:ilvl w:val="0"/>
          <w:numId w:val="2"/>
        </w:numPr>
        <w:ind w:hanging="114"/>
      </w:pPr>
      <w:r>
        <w:t>Keep the bandages clean and dry.</w:t>
      </w:r>
    </w:p>
    <w:p w14:paraId="34CDF302" w14:textId="77777777" w:rsidR="00301C33" w:rsidRDefault="00C44FE8">
      <w:pPr>
        <w:numPr>
          <w:ilvl w:val="0"/>
          <w:numId w:val="2"/>
        </w:numPr>
        <w:ind w:hanging="114"/>
      </w:pPr>
      <w:r>
        <w:t>Do not remove or adjust the bandages yourself unless instructed.</w:t>
      </w:r>
    </w:p>
    <w:p w14:paraId="5BF059DC" w14:textId="77777777" w:rsidR="00301C33" w:rsidRDefault="00C44FE8">
      <w:pPr>
        <w:numPr>
          <w:ilvl w:val="0"/>
          <w:numId w:val="2"/>
        </w:numPr>
        <w:ind w:hanging="114"/>
      </w:pPr>
      <w:r>
        <w:t>Do not insert objects underneath the bandages.</w:t>
      </w:r>
    </w:p>
    <w:p w14:paraId="2EB4275D" w14:textId="77777777" w:rsidR="00301C33" w:rsidRDefault="00C44FE8">
      <w:pPr>
        <w:numPr>
          <w:ilvl w:val="0"/>
          <w:numId w:val="2"/>
        </w:numPr>
        <w:ind w:hanging="114"/>
      </w:pPr>
      <w:r>
        <w:t>Wear suitable footwear that accommodates the bandage safely.</w:t>
      </w:r>
    </w:p>
    <w:p w14:paraId="5056D77A" w14:textId="77777777" w:rsidR="00301C33" w:rsidRDefault="00C44FE8">
      <w:pPr>
        <w:numPr>
          <w:ilvl w:val="0"/>
          <w:numId w:val="2"/>
        </w:numPr>
        <w:spacing w:after="75"/>
        <w:ind w:hanging="114"/>
      </w:pPr>
      <w:r>
        <w:t>Protect the bandages when showering or bathing.</w:t>
      </w:r>
    </w:p>
    <w:p w14:paraId="2E95421B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306327D" wp14:editId="1FCB8974">
                <wp:extent cx="5578801" cy="9525"/>
                <wp:effectExtent l="0" t="0" r="0" b="0"/>
                <wp:docPr id="2293" name="Group 2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8" name="Shape 332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93" style="width:439.276pt;height:0.75pt;mso-position-horizontal-relative:char;mso-position-vertical-relative:line" coordsize="55788,95">
                <v:shape id="Shape 332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F15D708" w14:textId="77777777" w:rsidR="00301C33" w:rsidRDefault="00C44FE8">
      <w:pPr>
        <w:pStyle w:val="Heading1"/>
        <w:ind w:left="-5"/>
      </w:pPr>
      <w:r>
        <w:t>Elevating Your Legs</w:t>
      </w:r>
    </w:p>
    <w:p w14:paraId="73E723D9" w14:textId="77777777" w:rsidR="00301C33" w:rsidRDefault="00C44FE8">
      <w:pPr>
        <w:spacing w:after="333"/>
        <w:ind w:left="-5"/>
      </w:pPr>
      <w:r>
        <w:t>When resting:</w:t>
      </w:r>
    </w:p>
    <w:p w14:paraId="055722CA" w14:textId="77777777" w:rsidR="00301C33" w:rsidRDefault="00C44FE8">
      <w:pPr>
        <w:numPr>
          <w:ilvl w:val="0"/>
          <w:numId w:val="3"/>
        </w:numPr>
        <w:ind w:hanging="114"/>
      </w:pPr>
      <w:r>
        <w:t>Raise your legs above heart level where possible.</w:t>
      </w:r>
    </w:p>
    <w:p w14:paraId="7ADE42AC" w14:textId="77777777" w:rsidR="00301C33" w:rsidRDefault="00C44FE8">
      <w:pPr>
        <w:numPr>
          <w:ilvl w:val="0"/>
          <w:numId w:val="3"/>
        </w:numPr>
        <w:spacing w:after="213"/>
        <w:ind w:hanging="114"/>
      </w:pPr>
      <w:r>
        <w:t>Avoid sitting with your legs down for long periods.</w:t>
      </w:r>
    </w:p>
    <w:p w14:paraId="3BB0AF87" w14:textId="77777777" w:rsidR="00301C33" w:rsidRDefault="00C44FE8">
      <w:pPr>
        <w:spacing w:after="75"/>
        <w:ind w:left="-5"/>
      </w:pPr>
      <w:r>
        <w:t>Regular elevation helps reduce swelling.</w:t>
      </w:r>
    </w:p>
    <w:p w14:paraId="044AAF61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E64E8C7" wp14:editId="60430FA1">
                <wp:extent cx="5578801" cy="9525"/>
                <wp:effectExtent l="0" t="0" r="0" b="0"/>
                <wp:docPr id="2294" name="Group 2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0" name="Shape 333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94" style="width:439.276pt;height:0.75pt;mso-position-horizontal-relative:char;mso-position-vertical-relative:line" coordsize="55788,95">
                <v:shape id="Shape 333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036CDD7" w14:textId="77777777" w:rsidR="00301C33" w:rsidRDefault="00C44FE8">
      <w:pPr>
        <w:pStyle w:val="Heading1"/>
        <w:ind w:left="-5"/>
      </w:pPr>
      <w:r>
        <w:t>Walking and Activity</w:t>
      </w:r>
    </w:p>
    <w:p w14:paraId="11839463" w14:textId="77777777" w:rsidR="00301C33" w:rsidRDefault="00C44FE8">
      <w:pPr>
        <w:spacing w:after="333"/>
        <w:ind w:left="-5"/>
      </w:pPr>
      <w:r>
        <w:t>Walking is encouraged unless your clinician advises otherwise.</w:t>
      </w:r>
    </w:p>
    <w:p w14:paraId="7FE0674A" w14:textId="77777777" w:rsidR="00301C33" w:rsidRDefault="00C44FE8">
      <w:pPr>
        <w:spacing w:after="333"/>
        <w:ind w:left="-5"/>
      </w:pPr>
      <w:r>
        <w:t>Movement helps the calf muscles support blood flow.</w:t>
      </w:r>
    </w:p>
    <w:p w14:paraId="5EE76D1B" w14:textId="77777777" w:rsidR="00301C33" w:rsidRDefault="00C44FE8">
      <w:pPr>
        <w:spacing w:after="333"/>
        <w:ind w:left="-5"/>
      </w:pPr>
      <w:r>
        <w:t>Avoid prolonged standing or sitting without moving.</w:t>
      </w:r>
    </w:p>
    <w:p w14:paraId="6F517BF3" w14:textId="77777777" w:rsidR="00301C33" w:rsidRDefault="00C44FE8">
      <w:pPr>
        <w:spacing w:after="75"/>
        <w:ind w:left="-5"/>
      </w:pPr>
      <w:r>
        <w:t>If you need to sit for a prolonged period, perform ankle exercises regularly.</w:t>
      </w:r>
    </w:p>
    <w:p w14:paraId="240CFCA2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7BB7E91" wp14:editId="3EF32371">
                <wp:extent cx="5578801" cy="9525"/>
                <wp:effectExtent l="0" t="0" r="0" b="0"/>
                <wp:docPr id="2295" name="Group 2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2" name="Shape 333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95" style="width:439.276pt;height:0.75pt;mso-position-horizontal-relative:char;mso-position-vertical-relative:line" coordsize="55788,95">
                <v:shape id="Shape 333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144A74C" w14:textId="77777777" w:rsidR="00301C33" w:rsidRDefault="00C44FE8">
      <w:pPr>
        <w:pStyle w:val="Heading1"/>
        <w:ind w:left="-5"/>
      </w:pPr>
      <w:r>
        <w:t>Sleeping</w:t>
      </w:r>
    </w:p>
    <w:p w14:paraId="61D2DD48" w14:textId="77777777" w:rsidR="00301C33" w:rsidRDefault="00C44FE8">
      <w:pPr>
        <w:spacing w:after="333"/>
        <w:ind w:left="-5"/>
      </w:pPr>
      <w:r>
        <w:t>You may sleep with the bandages in place unless advised otherwise.</w:t>
      </w:r>
    </w:p>
    <w:p w14:paraId="718008B7" w14:textId="77777777" w:rsidR="00301C33" w:rsidRDefault="00C44FE8">
      <w:pPr>
        <w:spacing w:after="75"/>
        <w:ind w:left="-5"/>
      </w:pPr>
      <w:r>
        <w:t>If your clinician has recommended leg elevation, follow their advice.</w:t>
      </w:r>
    </w:p>
    <w:p w14:paraId="57DB5475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0A38AAF" wp14:editId="6D0C0CE0">
                <wp:extent cx="5578801" cy="9525"/>
                <wp:effectExtent l="0" t="0" r="0" b="0"/>
                <wp:docPr id="2296" name="Group 2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4" name="Shape 333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96" style="width:439.276pt;height:0.75pt;mso-position-horizontal-relative:char;mso-position-vertical-relative:line" coordsize="55788,95">
                <v:shape id="Shape 333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443EFA3" w14:textId="77777777" w:rsidR="00301C33" w:rsidRDefault="00C44FE8">
      <w:pPr>
        <w:pStyle w:val="Heading1"/>
        <w:ind w:left="-5"/>
      </w:pPr>
      <w:r>
        <w:t>Skin Care</w:t>
      </w:r>
    </w:p>
    <w:p w14:paraId="0D4CFF9C" w14:textId="77777777" w:rsidR="00301C33" w:rsidRDefault="00C44FE8">
      <w:pPr>
        <w:spacing w:after="333"/>
        <w:ind w:left="-5"/>
      </w:pPr>
      <w:r>
        <w:t>Do not apply creams or moisturisers underneath the bandages.</w:t>
      </w:r>
    </w:p>
    <w:p w14:paraId="5DF6AA69" w14:textId="77777777" w:rsidR="00301C33" w:rsidRDefault="00C44FE8">
      <w:pPr>
        <w:ind w:left="-5"/>
      </w:pPr>
      <w:r>
        <w:t>If your skin becomes itchy, painful or irritated, contact NurseLed Medical for advice.</w:t>
      </w:r>
    </w:p>
    <w:p w14:paraId="5AF45476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256DB26" wp14:editId="5921F853">
                <wp:extent cx="5578801" cy="9525"/>
                <wp:effectExtent l="0" t="0" r="0" b="0"/>
                <wp:docPr id="2576" name="Group 2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6" name="Shape 333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76" style="width:439.276pt;height:0.75pt;mso-position-horizontal-relative:char;mso-position-vertical-relative:line" coordsize="55788,95">
                <v:shape id="Shape 333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A59164B" w14:textId="77777777" w:rsidR="00301C33" w:rsidRDefault="00C44FE8">
      <w:pPr>
        <w:pStyle w:val="Heading1"/>
        <w:ind w:left="-5"/>
      </w:pPr>
      <w:r>
        <w:lastRenderedPageBreak/>
        <w:t>Bandage Problems</w:t>
      </w:r>
    </w:p>
    <w:p w14:paraId="76B93CDE" w14:textId="77777777" w:rsidR="00301C33" w:rsidRDefault="00C44FE8">
      <w:pPr>
        <w:spacing w:after="333"/>
        <w:ind w:left="-5"/>
      </w:pPr>
      <w:r>
        <w:t>Please contact NurseLed Medical if your bandages:</w:t>
      </w:r>
    </w:p>
    <w:p w14:paraId="3B6119FE" w14:textId="77777777" w:rsidR="00301C33" w:rsidRDefault="00C44FE8">
      <w:pPr>
        <w:numPr>
          <w:ilvl w:val="0"/>
          <w:numId w:val="4"/>
        </w:numPr>
        <w:ind w:hanging="114"/>
      </w:pPr>
      <w:r>
        <w:t>Slip down</w:t>
      </w:r>
    </w:p>
    <w:p w14:paraId="172EFD2B" w14:textId="77777777" w:rsidR="00301C33" w:rsidRDefault="00C44FE8">
      <w:pPr>
        <w:numPr>
          <w:ilvl w:val="0"/>
          <w:numId w:val="4"/>
        </w:numPr>
        <w:ind w:hanging="114"/>
      </w:pPr>
      <w:r>
        <w:t>Become loose</w:t>
      </w:r>
    </w:p>
    <w:p w14:paraId="00B31093" w14:textId="77777777" w:rsidR="00301C33" w:rsidRDefault="00C44FE8">
      <w:pPr>
        <w:numPr>
          <w:ilvl w:val="0"/>
          <w:numId w:val="4"/>
        </w:numPr>
        <w:ind w:hanging="114"/>
      </w:pPr>
      <w:r>
        <w:t>Become wet</w:t>
      </w:r>
    </w:p>
    <w:p w14:paraId="708F827C" w14:textId="77777777" w:rsidR="00301C33" w:rsidRDefault="00C44FE8">
      <w:pPr>
        <w:numPr>
          <w:ilvl w:val="0"/>
          <w:numId w:val="4"/>
        </w:numPr>
        <w:ind w:hanging="114"/>
      </w:pPr>
      <w:r>
        <w:t>Become damaged</w:t>
      </w:r>
    </w:p>
    <w:p w14:paraId="4C8DB9E5" w14:textId="77777777" w:rsidR="00301C33" w:rsidRDefault="00C44FE8">
      <w:pPr>
        <w:numPr>
          <w:ilvl w:val="0"/>
          <w:numId w:val="4"/>
        </w:numPr>
        <w:ind w:hanging="114"/>
      </w:pPr>
      <w:r>
        <w:t>Cause rubbing or discomfort</w:t>
      </w:r>
    </w:p>
    <w:p w14:paraId="74216C51" w14:textId="77777777" w:rsidR="00301C33" w:rsidRDefault="00C44FE8">
      <w:pPr>
        <w:numPr>
          <w:ilvl w:val="0"/>
          <w:numId w:val="4"/>
        </w:numPr>
        <w:spacing w:after="213"/>
        <w:ind w:hanging="114"/>
      </w:pPr>
      <w:r>
        <w:t>Feel significantly tighter than when first applied</w:t>
      </w:r>
    </w:p>
    <w:p w14:paraId="41454F5E" w14:textId="77777777" w:rsidR="00301C33" w:rsidRDefault="00C44FE8">
      <w:pPr>
        <w:spacing w:after="75"/>
        <w:ind w:left="-5"/>
      </w:pPr>
      <w:r>
        <w:t>Do not attempt to reapply compression bandages yourself.</w:t>
      </w:r>
    </w:p>
    <w:p w14:paraId="1B02B160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74078DA" wp14:editId="4F68EE81">
                <wp:extent cx="5578801" cy="9525"/>
                <wp:effectExtent l="0" t="0" r="0" b="0"/>
                <wp:docPr id="2577" name="Group 2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8" name="Shape 333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77" style="width:439.276pt;height:0.75pt;mso-position-horizontal-relative:char;mso-position-vertical-relative:line" coordsize="55788,95">
                <v:shape id="Shape 333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15B7CC0" w14:textId="77777777" w:rsidR="00301C33" w:rsidRDefault="00C44FE8">
      <w:pPr>
        <w:pStyle w:val="Heading1"/>
        <w:ind w:left="-5"/>
      </w:pPr>
      <w:r>
        <w:t>Contact NurseLed Medical Immediately If You Experience</w:t>
      </w:r>
    </w:p>
    <w:p w14:paraId="3DCDB987" w14:textId="77777777" w:rsidR="00301C33" w:rsidRDefault="00C44FE8">
      <w:pPr>
        <w:spacing w:after="333"/>
        <w:ind w:left="-5"/>
      </w:pPr>
      <w:r>
        <w:t xml:space="preserve">Remove the bandages </w:t>
      </w:r>
      <w:r>
        <w:rPr>
          <w:b/>
        </w:rPr>
        <w:t>only if instructed to do so by your clinician or if urgent symptoms develop</w:t>
      </w:r>
      <w:r>
        <w:t>.</w:t>
      </w:r>
    </w:p>
    <w:p w14:paraId="1853397A" w14:textId="77777777" w:rsidR="00301C33" w:rsidRDefault="00C44FE8">
      <w:pPr>
        <w:spacing w:after="333"/>
        <w:ind w:left="-5"/>
      </w:pPr>
      <w:r>
        <w:t>Contact us immediately if you experience:</w:t>
      </w:r>
    </w:p>
    <w:p w14:paraId="4BD0B118" w14:textId="77777777" w:rsidR="00301C33" w:rsidRDefault="00C44FE8">
      <w:pPr>
        <w:numPr>
          <w:ilvl w:val="0"/>
          <w:numId w:val="5"/>
        </w:numPr>
        <w:ind w:hanging="114"/>
      </w:pPr>
      <w:r>
        <w:t>Increasing pain</w:t>
      </w:r>
    </w:p>
    <w:p w14:paraId="2026D344" w14:textId="77777777" w:rsidR="00301C33" w:rsidRDefault="00C44FE8">
      <w:pPr>
        <w:numPr>
          <w:ilvl w:val="0"/>
          <w:numId w:val="5"/>
        </w:numPr>
        <w:ind w:hanging="114"/>
      </w:pPr>
      <w:r>
        <w:t>Numbness</w:t>
      </w:r>
    </w:p>
    <w:p w14:paraId="0C83A09D" w14:textId="77777777" w:rsidR="00301C33" w:rsidRDefault="00C44FE8">
      <w:pPr>
        <w:numPr>
          <w:ilvl w:val="0"/>
          <w:numId w:val="5"/>
        </w:numPr>
        <w:ind w:hanging="114"/>
      </w:pPr>
      <w:r>
        <w:t>Tingling</w:t>
      </w:r>
    </w:p>
    <w:p w14:paraId="30B55066" w14:textId="77777777" w:rsidR="00301C33" w:rsidRDefault="00C44FE8">
      <w:pPr>
        <w:numPr>
          <w:ilvl w:val="0"/>
          <w:numId w:val="5"/>
        </w:numPr>
        <w:ind w:hanging="114"/>
      </w:pPr>
      <w:r>
        <w:t>Cold toes</w:t>
      </w:r>
    </w:p>
    <w:p w14:paraId="36DA16B9" w14:textId="77777777" w:rsidR="00301C33" w:rsidRDefault="00C44FE8">
      <w:pPr>
        <w:numPr>
          <w:ilvl w:val="0"/>
          <w:numId w:val="5"/>
        </w:numPr>
        <w:ind w:hanging="114"/>
      </w:pPr>
      <w:r>
        <w:t>Blue or pale toes</w:t>
      </w:r>
    </w:p>
    <w:p w14:paraId="67A67D7D" w14:textId="77777777" w:rsidR="00301C33" w:rsidRDefault="00C44FE8">
      <w:pPr>
        <w:numPr>
          <w:ilvl w:val="0"/>
          <w:numId w:val="5"/>
        </w:numPr>
        <w:ind w:hanging="114"/>
      </w:pPr>
      <w:r>
        <w:t>Swelling above or below the bandages</w:t>
      </w:r>
    </w:p>
    <w:p w14:paraId="79290CC8" w14:textId="77777777" w:rsidR="00301C33" w:rsidRDefault="00C44FE8">
      <w:pPr>
        <w:numPr>
          <w:ilvl w:val="0"/>
          <w:numId w:val="5"/>
        </w:numPr>
        <w:ind w:hanging="114"/>
      </w:pPr>
      <w:r>
        <w:t>Toes becoming increasingly swollen</w:t>
      </w:r>
    </w:p>
    <w:p w14:paraId="36DC55D5" w14:textId="77777777" w:rsidR="00301C33" w:rsidRDefault="00C44FE8">
      <w:pPr>
        <w:numPr>
          <w:ilvl w:val="0"/>
          <w:numId w:val="5"/>
        </w:numPr>
        <w:spacing w:after="213"/>
        <w:ind w:hanging="114"/>
      </w:pPr>
      <w:r>
        <w:t>Bandages becoming excessively tight</w:t>
      </w:r>
    </w:p>
    <w:p w14:paraId="3DD5ABEA" w14:textId="77777777" w:rsidR="00301C33" w:rsidRDefault="00C44FE8">
      <w:pPr>
        <w:spacing w:after="75"/>
        <w:ind w:left="-5"/>
      </w:pPr>
      <w:r>
        <w:t>These symptoms may indicate that the compression needs urgent reassessment.</w:t>
      </w:r>
    </w:p>
    <w:p w14:paraId="4930FA30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792A442" wp14:editId="1FB41FD7">
                <wp:extent cx="5578801" cy="9525"/>
                <wp:effectExtent l="0" t="0" r="0" b="0"/>
                <wp:docPr id="2578" name="Group 2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0" name="Shape 334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78" style="width:439.276pt;height:0.75pt;mso-position-horizontal-relative:char;mso-position-vertical-relative:line" coordsize="55788,95">
                <v:shape id="Shape 334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6FAD688" w14:textId="77777777" w:rsidR="00301C33" w:rsidRDefault="00C44FE8">
      <w:pPr>
        <w:pStyle w:val="Heading1"/>
        <w:ind w:left="-5"/>
      </w:pPr>
      <w:r>
        <w:t>Seek Urgent Medical Advice Immediately If</w:t>
      </w:r>
    </w:p>
    <w:p w14:paraId="10050A1B" w14:textId="77777777" w:rsidR="00301C33" w:rsidRDefault="00C44FE8">
      <w:pPr>
        <w:spacing w:after="333"/>
        <w:ind w:left="-5"/>
      </w:pPr>
      <w:r>
        <w:t>Seek urgent assessment if you develop:</w:t>
      </w:r>
    </w:p>
    <w:p w14:paraId="2C617A76" w14:textId="77777777" w:rsidR="00301C33" w:rsidRDefault="00C44FE8">
      <w:pPr>
        <w:numPr>
          <w:ilvl w:val="0"/>
          <w:numId w:val="6"/>
        </w:numPr>
        <w:ind w:hanging="114"/>
      </w:pPr>
      <w:r>
        <w:t>Severe pain that does not improve</w:t>
      </w:r>
    </w:p>
    <w:p w14:paraId="32A3D3BD" w14:textId="77777777" w:rsidR="00301C33" w:rsidRDefault="00C44FE8">
      <w:pPr>
        <w:numPr>
          <w:ilvl w:val="0"/>
          <w:numId w:val="6"/>
        </w:numPr>
        <w:ind w:hanging="114"/>
      </w:pPr>
      <w:r>
        <w:t>Loss of sensation</w:t>
      </w:r>
    </w:p>
    <w:p w14:paraId="51FECF74" w14:textId="77777777" w:rsidR="00301C33" w:rsidRDefault="00C44FE8">
      <w:pPr>
        <w:numPr>
          <w:ilvl w:val="0"/>
          <w:numId w:val="6"/>
        </w:numPr>
        <w:ind w:hanging="114"/>
      </w:pPr>
      <w:r>
        <w:t>Inability to move your toes</w:t>
      </w:r>
    </w:p>
    <w:p w14:paraId="37696E28" w14:textId="77777777" w:rsidR="00301C33" w:rsidRDefault="00C44FE8">
      <w:pPr>
        <w:numPr>
          <w:ilvl w:val="0"/>
          <w:numId w:val="6"/>
        </w:numPr>
        <w:ind w:hanging="114"/>
      </w:pPr>
      <w:r>
        <w:t>Toes becoming blue, white or black</w:t>
      </w:r>
    </w:p>
    <w:p w14:paraId="62B3C647" w14:textId="77777777" w:rsidR="00301C33" w:rsidRDefault="00C44FE8">
      <w:pPr>
        <w:numPr>
          <w:ilvl w:val="0"/>
          <w:numId w:val="6"/>
        </w:numPr>
        <w:ind w:hanging="114"/>
      </w:pPr>
      <w:r>
        <w:t>Sudden severe swelling</w:t>
      </w:r>
    </w:p>
    <w:p w14:paraId="25CA7227" w14:textId="77777777" w:rsidR="00301C33" w:rsidRDefault="00C44FE8">
      <w:pPr>
        <w:numPr>
          <w:ilvl w:val="0"/>
          <w:numId w:val="6"/>
        </w:numPr>
        <w:ind w:hanging="114"/>
      </w:pPr>
      <w:r>
        <w:t>Heavy bleeding through the bandages</w:t>
      </w:r>
    </w:p>
    <w:p w14:paraId="628A0C45" w14:textId="77777777" w:rsidR="00301C33" w:rsidRDefault="00C44FE8">
      <w:pPr>
        <w:numPr>
          <w:ilvl w:val="0"/>
          <w:numId w:val="6"/>
        </w:numPr>
        <w:ind w:hanging="114"/>
      </w:pPr>
      <w:r>
        <w:t>Fever with worsening wound symptoms</w:t>
      </w:r>
    </w:p>
    <w:p w14:paraId="6505A58E" w14:textId="77777777" w:rsidR="00301C33" w:rsidRDefault="00C44FE8">
      <w:pPr>
        <w:numPr>
          <w:ilvl w:val="0"/>
          <w:numId w:val="6"/>
        </w:numPr>
        <w:ind w:hanging="114"/>
      </w:pPr>
      <w:r>
        <w:t>Chest pain</w:t>
      </w:r>
    </w:p>
    <w:p w14:paraId="24AD2768" w14:textId="77777777" w:rsidR="00301C33" w:rsidRDefault="00C44FE8">
      <w:pPr>
        <w:numPr>
          <w:ilvl w:val="0"/>
          <w:numId w:val="6"/>
        </w:numPr>
        <w:ind w:hanging="114"/>
      </w:pPr>
      <w:r>
        <w:t>Sudden shortness of breath</w:t>
      </w:r>
    </w:p>
    <w:p w14:paraId="21CD8D0F" w14:textId="77777777" w:rsidR="00301C33" w:rsidRDefault="00C44FE8">
      <w:pPr>
        <w:spacing w:after="75"/>
        <w:ind w:left="-5"/>
      </w:pPr>
      <w:r>
        <w:t xml:space="preserve">Call </w:t>
      </w:r>
      <w:r>
        <w:rPr>
          <w:b/>
        </w:rPr>
        <w:t>999</w:t>
      </w:r>
      <w:r>
        <w:t xml:space="preserve"> immediately if you experience chest pain or sudden shortness of breath.</w:t>
      </w:r>
    </w:p>
    <w:p w14:paraId="65A94ED7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C3646DB" wp14:editId="294931E7">
                <wp:extent cx="5578801" cy="9525"/>
                <wp:effectExtent l="0" t="0" r="0" b="0"/>
                <wp:docPr id="2358" name="Group 23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2" name="Shape 334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8" style="width:439.276pt;height:0.75pt;mso-position-horizontal-relative:char;mso-position-vertical-relative:line" coordsize="55788,95">
                <v:shape id="Shape 334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B427881" w14:textId="77777777" w:rsidR="00301C33" w:rsidRDefault="00C44FE8">
      <w:pPr>
        <w:pStyle w:val="Heading1"/>
        <w:ind w:left="-5"/>
      </w:pPr>
      <w:r>
        <w:lastRenderedPageBreak/>
        <w:t>Dressing Changes</w:t>
      </w:r>
    </w:p>
    <w:p w14:paraId="3015C402" w14:textId="77777777" w:rsidR="00301C33" w:rsidRDefault="00C44FE8">
      <w:pPr>
        <w:spacing w:after="333"/>
        <w:ind w:left="-5"/>
      </w:pPr>
      <w:r>
        <w:t>Please attend all scheduled appointments.</w:t>
      </w:r>
    </w:p>
    <w:p w14:paraId="4E0D3DB8" w14:textId="77777777" w:rsidR="00301C33" w:rsidRDefault="00C44FE8">
      <w:pPr>
        <w:spacing w:after="333"/>
        <w:ind w:left="-5"/>
      </w:pPr>
      <w:r>
        <w:t>Compression therapy often requires regular review to:</w:t>
      </w:r>
    </w:p>
    <w:p w14:paraId="6D059023" w14:textId="77777777" w:rsidR="00301C33" w:rsidRDefault="00C44FE8">
      <w:pPr>
        <w:numPr>
          <w:ilvl w:val="0"/>
          <w:numId w:val="7"/>
        </w:numPr>
        <w:ind w:hanging="114"/>
      </w:pPr>
      <w:r>
        <w:t>Monitor healing</w:t>
      </w:r>
    </w:p>
    <w:p w14:paraId="097775D2" w14:textId="77777777" w:rsidR="00301C33" w:rsidRDefault="00C44FE8">
      <w:pPr>
        <w:numPr>
          <w:ilvl w:val="0"/>
          <w:numId w:val="7"/>
        </w:numPr>
        <w:ind w:hanging="114"/>
      </w:pPr>
      <w:r>
        <w:t>Assess circulation</w:t>
      </w:r>
    </w:p>
    <w:p w14:paraId="46EFAA5E" w14:textId="77777777" w:rsidR="00301C33" w:rsidRDefault="00C44FE8">
      <w:pPr>
        <w:numPr>
          <w:ilvl w:val="0"/>
          <w:numId w:val="7"/>
        </w:numPr>
        <w:ind w:hanging="114"/>
      </w:pPr>
      <w:r>
        <w:t>Replace bandages</w:t>
      </w:r>
    </w:p>
    <w:p w14:paraId="7367B103" w14:textId="77777777" w:rsidR="00301C33" w:rsidRDefault="00C44FE8">
      <w:pPr>
        <w:numPr>
          <w:ilvl w:val="0"/>
          <w:numId w:val="7"/>
        </w:numPr>
        <w:spacing w:after="75"/>
        <w:ind w:hanging="114"/>
      </w:pPr>
      <w:r>
        <w:t>Adjust treatment where necessary</w:t>
      </w:r>
    </w:p>
    <w:p w14:paraId="6BFEAA43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80C256F" wp14:editId="05050E36">
                <wp:extent cx="5578801" cy="9525"/>
                <wp:effectExtent l="0" t="0" r="0" b="0"/>
                <wp:docPr id="2359" name="Group 23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4" name="Shape 334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9" style="width:439.276pt;height:0.75pt;mso-position-horizontal-relative:char;mso-position-vertical-relative:line" coordsize="55788,95">
                <v:shape id="Shape 334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3D6B504" w14:textId="77777777" w:rsidR="00301C33" w:rsidRDefault="00C44FE8">
      <w:pPr>
        <w:pStyle w:val="Heading1"/>
        <w:spacing w:after="137"/>
        <w:ind w:left="-5"/>
      </w:pPr>
      <w:r>
        <w:t>Frequently Asked Questions</w:t>
      </w:r>
    </w:p>
    <w:p w14:paraId="7EEB2AD9" w14:textId="77777777" w:rsidR="00301C33" w:rsidRDefault="00C44FE8">
      <w:pPr>
        <w:spacing w:after="214"/>
        <w:ind w:left="-5"/>
      </w:pPr>
      <w:r>
        <w:rPr>
          <w:b/>
          <w:sz w:val="21"/>
        </w:rPr>
        <w:t>Can I shower?</w:t>
      </w:r>
    </w:p>
    <w:p w14:paraId="1ED7C337" w14:textId="77777777" w:rsidR="00301C33" w:rsidRDefault="00C44FE8">
      <w:pPr>
        <w:spacing w:after="333"/>
        <w:ind w:left="-5"/>
      </w:pPr>
      <w:r>
        <w:t>Keep your bandages dry.</w:t>
      </w:r>
    </w:p>
    <w:p w14:paraId="5668DC89" w14:textId="77777777" w:rsidR="00301C33" w:rsidRDefault="00C44FE8">
      <w:pPr>
        <w:spacing w:after="75"/>
        <w:ind w:left="-5"/>
      </w:pPr>
      <w:r>
        <w:t>Use a waterproof cover if showering.</w:t>
      </w:r>
    </w:p>
    <w:p w14:paraId="0FE15F85" w14:textId="77777777" w:rsidR="00301C33" w:rsidRDefault="00C44FE8">
      <w:pPr>
        <w:spacing w:after="31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DFEDCE6" wp14:editId="256D2EA3">
                <wp:extent cx="5578801" cy="9525"/>
                <wp:effectExtent l="0" t="0" r="0" b="0"/>
                <wp:docPr id="2360" name="Group 2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6" name="Shape 334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60" style="width:439.276pt;height:0.75pt;mso-position-horizontal-relative:char;mso-position-vertical-relative:line" coordsize="55788,95">
                <v:shape id="Shape 334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41A2C6F" w14:textId="77777777" w:rsidR="00301C33" w:rsidRDefault="00C44FE8">
      <w:pPr>
        <w:spacing w:after="214"/>
        <w:ind w:left="-5"/>
      </w:pPr>
      <w:r>
        <w:rPr>
          <w:b/>
          <w:sz w:val="21"/>
        </w:rPr>
        <w:t>Can I drive?</w:t>
      </w:r>
    </w:p>
    <w:p w14:paraId="0B27843B" w14:textId="77777777" w:rsidR="00301C33" w:rsidRDefault="00C44FE8">
      <w:pPr>
        <w:spacing w:after="75"/>
        <w:ind w:left="-5"/>
      </w:pPr>
      <w:r>
        <w:t>Yes, provided you can safely operate the vehicle and your clinician has not advised otherwise.</w:t>
      </w:r>
    </w:p>
    <w:p w14:paraId="0608801D" w14:textId="77777777" w:rsidR="00301C33" w:rsidRDefault="00C44FE8">
      <w:pPr>
        <w:spacing w:after="31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8A2D6D7" wp14:editId="4A18D5B7">
                <wp:extent cx="5578801" cy="9525"/>
                <wp:effectExtent l="0" t="0" r="0" b="0"/>
                <wp:docPr id="2361" name="Group 2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8" name="Shape 334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61" style="width:439.276pt;height:0.75pt;mso-position-horizontal-relative:char;mso-position-vertical-relative:line" coordsize="55788,95">
                <v:shape id="Shape 334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F278040" w14:textId="77777777" w:rsidR="00301C33" w:rsidRDefault="00C44FE8">
      <w:pPr>
        <w:spacing w:after="214"/>
        <w:ind w:left="-5"/>
      </w:pPr>
      <w:r>
        <w:rPr>
          <w:b/>
          <w:sz w:val="21"/>
        </w:rPr>
        <w:t>Can I exercise?</w:t>
      </w:r>
    </w:p>
    <w:p w14:paraId="796FD510" w14:textId="77777777" w:rsidR="00301C33" w:rsidRDefault="00C44FE8">
      <w:pPr>
        <w:spacing w:after="333"/>
        <w:ind w:left="-5"/>
      </w:pPr>
      <w:r>
        <w:t>Walking is encouraged.</w:t>
      </w:r>
    </w:p>
    <w:p w14:paraId="524DC165" w14:textId="77777777" w:rsidR="00301C33" w:rsidRDefault="00C44FE8">
      <w:pPr>
        <w:spacing w:after="75"/>
        <w:ind w:left="-5"/>
      </w:pPr>
      <w:r>
        <w:t>Avoid activities that may damage the bandages or place excessive strain on the treated leg.</w:t>
      </w:r>
    </w:p>
    <w:p w14:paraId="0C011FD4" w14:textId="77777777" w:rsidR="00301C33" w:rsidRDefault="00C44FE8">
      <w:pPr>
        <w:spacing w:after="31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5CB9EA1" wp14:editId="5F915576">
                <wp:extent cx="5578801" cy="9525"/>
                <wp:effectExtent l="0" t="0" r="0" b="0"/>
                <wp:docPr id="2362" name="Group 23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50" name="Shape 335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62" style="width:439.276pt;height:0.75pt;mso-position-horizontal-relative:char;mso-position-vertical-relative:line" coordsize="55788,95">
                <v:shape id="Shape 335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22EBD38" w14:textId="77777777" w:rsidR="00301C33" w:rsidRDefault="00C44FE8">
      <w:pPr>
        <w:spacing w:after="214"/>
        <w:ind w:left="-5"/>
      </w:pPr>
      <w:r>
        <w:rPr>
          <w:b/>
          <w:sz w:val="21"/>
        </w:rPr>
        <w:t>Can I remove the bandages?</w:t>
      </w:r>
    </w:p>
    <w:p w14:paraId="761DBF78" w14:textId="77777777" w:rsidR="00301C33" w:rsidRDefault="00C44FE8">
      <w:pPr>
        <w:spacing w:after="333"/>
        <w:ind w:left="-5"/>
      </w:pPr>
      <w:r>
        <w:t>No.</w:t>
      </w:r>
    </w:p>
    <w:p w14:paraId="6E474C49" w14:textId="77777777" w:rsidR="00301C33" w:rsidRDefault="00C44FE8">
      <w:pPr>
        <w:spacing w:after="69"/>
        <w:ind w:left="-5"/>
      </w:pPr>
      <w:r>
        <w:t>Compression should only be removed or reapplied by a trained healthcare professional unless you have been specifically instructed otherwise.</w:t>
      </w:r>
    </w:p>
    <w:p w14:paraId="404689BA" w14:textId="77777777" w:rsidR="00301C33" w:rsidRDefault="00C44FE8">
      <w:pPr>
        <w:spacing w:after="31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5887AF0" wp14:editId="3FE138AE">
                <wp:extent cx="5578801" cy="9525"/>
                <wp:effectExtent l="0" t="0" r="0" b="0"/>
                <wp:docPr id="2363" name="Group 2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52" name="Shape 335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63" style="width:439.276pt;height:0.75pt;mso-position-horizontal-relative:char;mso-position-vertical-relative:line" coordsize="55788,95">
                <v:shape id="Shape 335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D1E6C20" w14:textId="77777777" w:rsidR="00301C33" w:rsidRDefault="00C44FE8">
      <w:pPr>
        <w:spacing w:after="214"/>
        <w:ind w:left="-5"/>
      </w:pPr>
      <w:r>
        <w:rPr>
          <w:b/>
          <w:sz w:val="21"/>
        </w:rPr>
        <w:t>What if my toes swell?</w:t>
      </w:r>
    </w:p>
    <w:p w14:paraId="4326F35F" w14:textId="77777777" w:rsidR="00301C33" w:rsidRDefault="00C44FE8">
      <w:pPr>
        <w:ind w:left="-5"/>
      </w:pPr>
      <w:r>
        <w:t>If your toes become swollen, cold, numb, blue or pale, contact NurseLed Medical immediately.</w:t>
      </w:r>
    </w:p>
    <w:p w14:paraId="48536525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E484FD7" wp14:editId="772BC2C5">
                <wp:extent cx="5578801" cy="9525"/>
                <wp:effectExtent l="0" t="0" r="0" b="0"/>
                <wp:docPr id="2351" name="Group 2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54" name="Shape 335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1" style="width:439.276pt;height:0.75pt;mso-position-horizontal-relative:char;mso-position-vertical-relative:line" coordsize="55788,95">
                <v:shape id="Shape 335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25C09EB" w14:textId="77777777" w:rsidR="00301C33" w:rsidRDefault="00C44FE8">
      <w:pPr>
        <w:pStyle w:val="Heading1"/>
        <w:ind w:left="-5"/>
      </w:pPr>
      <w:r>
        <w:t>Contact NurseLed Medical</w:t>
      </w:r>
    </w:p>
    <w:p w14:paraId="5FF54F2A" w14:textId="77777777" w:rsidR="00301C33" w:rsidRDefault="00C44FE8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60EAF372" w14:textId="77777777" w:rsidR="00301C33" w:rsidRDefault="00C44FE8">
      <w:pPr>
        <w:spacing w:after="333"/>
        <w:ind w:left="-5"/>
      </w:pPr>
      <w:r>
        <w:rPr>
          <w:b/>
        </w:rPr>
        <w:lastRenderedPageBreak/>
        <w:t xml:space="preserve">Email: </w:t>
      </w:r>
      <w:r>
        <w:rPr>
          <w:b/>
          <w:i/>
        </w:rPr>
        <w:t>____</w:t>
      </w:r>
      <w:r>
        <w:t>______</w:t>
      </w:r>
    </w:p>
    <w:p w14:paraId="308A398D" w14:textId="77777777" w:rsidR="00301C33" w:rsidRDefault="00C44FE8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41CEA798" w14:textId="77777777" w:rsidR="00301C33" w:rsidRDefault="00C44FE8">
      <w:pPr>
        <w:spacing w:after="333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30005619" w14:textId="77777777" w:rsidR="00301C33" w:rsidRDefault="00C44FE8">
      <w:pPr>
        <w:spacing w:after="69"/>
        <w:ind w:left="-5"/>
      </w:pPr>
      <w:r>
        <w:t>If you cannot contact NurseLed Medical and your symptoms are severe or worsening, seek advice from NHS 111 or attend your nearest Urgent Treatment Centre or Emergency Department as appropriate.</w:t>
      </w:r>
    </w:p>
    <w:p w14:paraId="17F3DBCB" w14:textId="77777777" w:rsidR="00301C33" w:rsidRDefault="00C44FE8">
      <w:pPr>
        <w:spacing w:after="325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4DBED56" wp14:editId="642CDA20">
                <wp:extent cx="5578801" cy="9525"/>
                <wp:effectExtent l="0" t="0" r="0" b="0"/>
                <wp:docPr id="2354" name="Group 23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56" name="Shape 335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4" style="width:439.276pt;height:0.75pt;mso-position-horizontal-relative:char;mso-position-vertical-relative:line" coordsize="55788,95">
                <v:shape id="Shape 335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143C501" w14:textId="77777777" w:rsidR="00301C33" w:rsidRDefault="00C44FE8">
      <w:pPr>
        <w:pStyle w:val="Heading1"/>
        <w:ind w:left="-5"/>
      </w:pPr>
      <w:r>
        <w:t>Feedback</w:t>
      </w:r>
    </w:p>
    <w:p w14:paraId="1FE96B11" w14:textId="77777777" w:rsidR="00301C33" w:rsidRDefault="00C44FE8">
      <w:pPr>
        <w:spacing w:after="333"/>
        <w:ind w:left="-5"/>
      </w:pPr>
      <w:r>
        <w:t>We value your feedback.</w:t>
      </w:r>
    </w:p>
    <w:p w14:paraId="58BD2B64" w14:textId="77777777" w:rsidR="00301C33" w:rsidRDefault="00C44FE8">
      <w:pPr>
        <w:spacing w:after="75"/>
        <w:ind w:left="-5"/>
      </w:pPr>
      <w:r>
        <w:t>If you have any concerns about your compression therapy, please contact us promptly.</w:t>
      </w:r>
    </w:p>
    <w:p w14:paraId="6C3673DB" w14:textId="77777777" w:rsidR="00301C33" w:rsidRDefault="00C44FE8">
      <w:pPr>
        <w:spacing w:after="312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7B8EE52" wp14:editId="7C9B7A74">
                <wp:extent cx="5578801" cy="9525"/>
                <wp:effectExtent l="0" t="0" r="0" b="0"/>
                <wp:docPr id="2356" name="Group 2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58" name="Shape 335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6" style="width:439.276pt;height:0.75pt;mso-position-horizontal-relative:char;mso-position-vertical-relative:line" coordsize="55788,95">
                <v:shape id="Shape 335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0077686" w14:textId="77777777" w:rsidR="00301C33" w:rsidRDefault="00C44FE8">
      <w:pPr>
        <w:spacing w:after="333"/>
        <w:ind w:left="-5"/>
      </w:pPr>
      <w:r>
        <w:rPr>
          <w:b/>
        </w:rPr>
        <w:t>NurseLed Medical</w:t>
      </w:r>
    </w:p>
    <w:p w14:paraId="395A9DC4" w14:textId="77777777" w:rsidR="00301C33" w:rsidRDefault="00C44FE8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64632CB0" w14:textId="77777777" w:rsidR="00301C33" w:rsidRDefault="00C44FE8">
      <w:pPr>
        <w:spacing w:after="319"/>
        <w:ind w:left="0" w:right="-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3B5BCF5" wp14:editId="1E1EF6EC">
                <wp:extent cx="5578801" cy="9525"/>
                <wp:effectExtent l="0" t="0" r="0" b="0"/>
                <wp:docPr id="2357" name="Group 2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60" name="Shape 336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7" style="width:439.276pt;height:0.75pt;mso-position-horizontal-relative:char;mso-position-vertical-relative:line" coordsize="55788,95">
                <v:shape id="Shape 336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BB6442A" w14:textId="77777777" w:rsidR="00301C33" w:rsidRDefault="00C44FE8">
      <w:pPr>
        <w:pStyle w:val="Heading2"/>
      </w:pPr>
      <w:r>
        <w:t>Document Control</w:t>
      </w:r>
    </w:p>
    <w:p w14:paraId="2A61CC23" w14:textId="77777777" w:rsidR="00301C33" w:rsidRDefault="00C44FE8">
      <w:pPr>
        <w:spacing w:after="333"/>
        <w:ind w:left="-5"/>
      </w:pPr>
      <w:r>
        <w:rPr>
          <w:b/>
        </w:rPr>
        <w:t>Document Number:</w:t>
      </w:r>
      <w:r>
        <w:t xml:space="preserve"> NLM-PI-105</w:t>
      </w:r>
    </w:p>
    <w:p w14:paraId="04E11C22" w14:textId="77777777" w:rsidR="00301C33" w:rsidRDefault="00C44FE8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4B00E76B" w14:textId="77777777" w:rsidR="00301C33" w:rsidRDefault="00C44FE8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7CBACE02" w14:textId="77777777" w:rsidR="00301C33" w:rsidRDefault="00C44FE8">
      <w:pPr>
        <w:spacing w:after="333"/>
        <w:ind w:left="-5"/>
      </w:pPr>
      <w:r>
        <w:rPr>
          <w:b/>
        </w:rPr>
        <w:t>Review Date:</w:t>
      </w:r>
      <w:r>
        <w:t xml:space="preserve"> July 2027</w:t>
      </w:r>
    </w:p>
    <w:p w14:paraId="257E1046" w14:textId="77777777" w:rsidR="00301C33" w:rsidRDefault="00C44FE8">
      <w:pPr>
        <w:spacing w:after="333"/>
        <w:ind w:left="-5"/>
      </w:pPr>
      <w:r>
        <w:rPr>
          <w:b/>
        </w:rPr>
        <w:t>Approved by:</w:t>
      </w:r>
      <w:r>
        <w:t xml:space="preserve"> Clinical Director</w:t>
      </w:r>
    </w:p>
    <w:p w14:paraId="7043167B" w14:textId="77777777" w:rsidR="00301C33" w:rsidRDefault="00C44FE8">
      <w:pPr>
        <w:ind w:left="-5"/>
      </w:pPr>
      <w:r>
        <w:t>© NurseLed Medical. All rights reserved.</w:t>
      </w:r>
    </w:p>
    <w:sectPr w:rsidR="00301C33">
      <w:footerReference w:type="even" r:id="rId7"/>
      <w:footerReference w:type="default" r:id="rId8"/>
      <w:footerReference w:type="first" r:id="rId9"/>
      <w:pgSz w:w="11906" w:h="16838"/>
      <w:pgMar w:top="1440" w:right="1597" w:bottom="1589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304EA" w14:textId="77777777" w:rsidR="00C44FE8" w:rsidRDefault="00C44FE8">
      <w:pPr>
        <w:spacing w:after="0" w:line="240" w:lineRule="auto"/>
      </w:pPr>
      <w:r>
        <w:separator/>
      </w:r>
    </w:p>
  </w:endnote>
  <w:endnote w:type="continuationSeparator" w:id="0">
    <w:p w14:paraId="7E25E625" w14:textId="77777777" w:rsidR="00C44FE8" w:rsidRDefault="00C44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68969" w14:textId="77777777" w:rsidR="00301C33" w:rsidRDefault="00C44FE8">
    <w:pPr>
      <w:spacing w:after="0"/>
      <w:ind w:left="3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84877" w14:textId="77777777" w:rsidR="00301C33" w:rsidRDefault="00C44FE8">
    <w:pPr>
      <w:spacing w:after="0"/>
      <w:ind w:left="3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DA242" w14:textId="77777777" w:rsidR="00301C33" w:rsidRDefault="00C44FE8">
    <w:pPr>
      <w:spacing w:after="0"/>
      <w:ind w:left="3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7E44D" w14:textId="77777777" w:rsidR="00C44FE8" w:rsidRDefault="00C44FE8">
      <w:pPr>
        <w:spacing w:after="0" w:line="240" w:lineRule="auto"/>
      </w:pPr>
      <w:r>
        <w:separator/>
      </w:r>
    </w:p>
  </w:footnote>
  <w:footnote w:type="continuationSeparator" w:id="0">
    <w:p w14:paraId="5BD2AC98" w14:textId="77777777" w:rsidR="00C44FE8" w:rsidRDefault="00C44F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887"/>
    <w:multiLevelType w:val="hybridMultilevel"/>
    <w:tmpl w:val="7DE42B78"/>
    <w:lvl w:ilvl="0" w:tplc="14904104">
      <w:start w:val="1"/>
      <w:numFmt w:val="bullet"/>
      <w:lvlText w:val="•"/>
      <w:lvlJc w:val="left"/>
      <w:pPr>
        <w:ind w:left="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328DCA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F78EDB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39CD9C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7F6538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6A58B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E3853E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422982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142596E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524FF"/>
    <w:multiLevelType w:val="hybridMultilevel"/>
    <w:tmpl w:val="E5905A80"/>
    <w:lvl w:ilvl="0" w:tplc="382A1DFA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C221F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57CB6C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A5C646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AEDAE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50C6B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2DAAE4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8AE1FD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78E963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6B6D59"/>
    <w:multiLevelType w:val="hybridMultilevel"/>
    <w:tmpl w:val="79727E7E"/>
    <w:lvl w:ilvl="0" w:tplc="0966C8FA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D36363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848A32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843DC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07A715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1ABAE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334F3E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3A539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4ABA3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D739AC"/>
    <w:multiLevelType w:val="hybridMultilevel"/>
    <w:tmpl w:val="77186840"/>
    <w:lvl w:ilvl="0" w:tplc="F9B057C6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10C16B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0A43A3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E6281A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B4E70D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D726B0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5F02EF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B012E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01EAEB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D20BF2"/>
    <w:multiLevelType w:val="hybridMultilevel"/>
    <w:tmpl w:val="0C267818"/>
    <w:lvl w:ilvl="0" w:tplc="C07E16EE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F72861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2B8D4A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F08B43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5D2908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B9AE0B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10C755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BD660A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104AD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40033C"/>
    <w:multiLevelType w:val="hybridMultilevel"/>
    <w:tmpl w:val="6C1CCD6C"/>
    <w:lvl w:ilvl="0" w:tplc="313C326C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9386E6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6A4071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21C364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13A6CC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A6A3CD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CECF70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514316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82A16C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D581B80"/>
    <w:multiLevelType w:val="hybridMultilevel"/>
    <w:tmpl w:val="7694675C"/>
    <w:lvl w:ilvl="0" w:tplc="A386DA4E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F6C711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3A9BE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7F45B6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958C0C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8DCA97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676501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D067A2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940E16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7487828">
    <w:abstractNumId w:val="0"/>
  </w:num>
  <w:num w:numId="2" w16cid:durableId="291064160">
    <w:abstractNumId w:val="5"/>
  </w:num>
  <w:num w:numId="3" w16cid:durableId="398672176">
    <w:abstractNumId w:val="6"/>
  </w:num>
  <w:num w:numId="4" w16cid:durableId="623467407">
    <w:abstractNumId w:val="3"/>
  </w:num>
  <w:num w:numId="5" w16cid:durableId="1068651223">
    <w:abstractNumId w:val="4"/>
  </w:num>
  <w:num w:numId="6" w16cid:durableId="1279801856">
    <w:abstractNumId w:val="1"/>
  </w:num>
  <w:num w:numId="7" w16cid:durableId="798449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33"/>
    <w:rsid w:val="00301C33"/>
    <w:rsid w:val="003D56E4"/>
    <w:rsid w:val="007B7BB9"/>
    <w:rsid w:val="00C4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33F32"/>
  <w15:docId w15:val="{4CF3F087-2A62-496F-AC52-410EF1F3B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708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Compression Bandaging Aftercare Guide</dc:title>
  <dc:subject/>
  <dc:creator>ChatGPT Canvas</dc:creator>
  <cp:keywords/>
  <cp:lastModifiedBy>faye Bonner</cp:lastModifiedBy>
  <cp:revision>2</cp:revision>
  <dcterms:created xsi:type="dcterms:W3CDTF">2026-07-25T13:28:00Z</dcterms:created>
  <dcterms:modified xsi:type="dcterms:W3CDTF">2026-07-25T13:28:00Z</dcterms:modified>
</cp:coreProperties>
</file>